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05EEC">
      <w:pPr>
        <w:pStyle w:val="6"/>
        <w:widowControl/>
        <w:spacing w:beforeAutospacing="0" w:afterAutospacing="0"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黑体" w:eastAsia="黑体"/>
          <w:sz w:val="32"/>
          <w:szCs w:val="32"/>
        </w:rPr>
        <w:t>附件</w:t>
      </w:r>
    </w:p>
    <w:p w14:paraId="6F3752C6">
      <w:pPr>
        <w:pStyle w:val="6"/>
        <w:widowControl/>
        <w:spacing w:beforeAutospacing="0" w:afterAutospacing="0" w:line="6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方正小标宋简体" w:eastAsia="方正小标宋简体"/>
          <w:sz w:val="44"/>
          <w:szCs w:val="44"/>
          <w:lang w:val="en-US" w:eastAsia="zh-CN"/>
        </w:rPr>
        <w:t>调研</w:t>
      </w:r>
      <w:r>
        <w:rPr>
          <w:rFonts w:ascii="Times New Roman" w:hAnsi="方正小标宋简体" w:eastAsia="方正小标宋简体"/>
          <w:sz w:val="44"/>
          <w:szCs w:val="44"/>
        </w:rPr>
        <w:t>答复</w:t>
      </w:r>
      <w:r>
        <w:rPr>
          <w:rFonts w:hint="eastAsia" w:ascii="Times New Roman" w:hAnsi="方正小标宋简体" w:eastAsia="方正小标宋简体"/>
          <w:sz w:val="44"/>
          <w:szCs w:val="44"/>
          <w:lang w:eastAsia="zh-CN"/>
        </w:rPr>
        <w:t>函</w:t>
      </w:r>
    </w:p>
    <w:p w14:paraId="19578849">
      <w:pPr>
        <w:pStyle w:val="6"/>
        <w:widowControl/>
        <w:spacing w:beforeAutospacing="0" w:afterAutospacing="0" w:line="600" w:lineRule="exact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四川济通工程试验检测有限公司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： </w:t>
      </w:r>
    </w:p>
    <w:p w14:paraId="284D5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我方已仔细研读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single"/>
          <w:lang w:val="en-US" w:eastAsia="zh-CN"/>
        </w:rPr>
        <w:t>桥隧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u w:val="single"/>
          <w:lang w:eastAsia="zh-CN"/>
        </w:rPr>
        <w:t>监测设备采购、系统安装调试及监测设备运维劳务合作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最高限价的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市场调研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公告全部内容，并已按照该文件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规定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核实，具体报价见下表。</w:t>
      </w:r>
    </w:p>
    <w:tbl>
      <w:tblPr>
        <w:tblStyle w:val="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924"/>
        <w:gridCol w:w="3793"/>
        <w:gridCol w:w="592"/>
        <w:gridCol w:w="833"/>
        <w:gridCol w:w="773"/>
        <w:gridCol w:w="780"/>
      </w:tblGrid>
      <w:tr w14:paraId="54DAA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53" w:hRule="atLeast"/>
          <w:tblHeader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  <w:p w14:paraId="795A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8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可以用到的</w:t>
            </w:r>
          </w:p>
          <w:p w14:paraId="43B6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</w:tr>
      <w:tr w14:paraId="6562E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环境温湿度计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2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温度量程：-30～+70℃；温度精度：≤±0.5℃；温度分辨力：≤0.1℃；相对湿度量程：0～100%RH（非凝露）；湿度精度：≤±2%RH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A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99D4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温度计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埋入式结构温度计；量程：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-30℃~+100℃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≤±0.5℃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492B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结冰传感器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F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测量距离：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16m</w:t>
            </w:r>
            <w:r>
              <w:rPr>
                <w:rStyle w:val="18"/>
                <w:color w:val="auto"/>
                <w:lang w:val="en-US" w:eastAsia="zh-CN" w:bidi="ar"/>
              </w:rPr>
              <w:t>；测量精度：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282D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1B4E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高清球形摄像机（4G）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D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传输方式：4G无线网络；像素：≥400万；帧率：≥25FPS；动态范围：≥55dB；具备自动光圈、变焦镜头、昼/夜自动转换、防护罩、自带内存卡（视频数据存储能力不小于30天）；具备水平0°～350°、垂直15°～-90°旋转功能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B3AB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B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高清球形摄像机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7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像素：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≥400</w:t>
            </w:r>
            <w:r>
              <w:rPr>
                <w:rStyle w:val="18"/>
                <w:color w:val="auto"/>
                <w:lang w:val="en-US" w:eastAsia="zh-CN" w:bidi="ar"/>
              </w:rPr>
              <w:t>万；帧率：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≥25FPS</w:t>
            </w:r>
            <w:r>
              <w:rPr>
                <w:rStyle w:val="18"/>
                <w:color w:val="auto"/>
                <w:lang w:val="en-US" w:eastAsia="zh-CN" w:bidi="ar"/>
              </w:rPr>
              <w:t>；动态范围：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≥55dB</w:t>
            </w:r>
            <w:r>
              <w:rPr>
                <w:rStyle w:val="18"/>
                <w:color w:val="auto"/>
                <w:lang w:val="en-US" w:eastAsia="zh-CN" w:bidi="ar"/>
              </w:rPr>
              <w:t>；具备自动光圈、变焦镜头、昼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/</w:t>
            </w:r>
            <w:r>
              <w:rPr>
                <w:rStyle w:val="18"/>
                <w:color w:val="auto"/>
                <w:lang w:val="en-US" w:eastAsia="zh-CN" w:bidi="ar"/>
              </w:rPr>
              <w:t>夜自动转换、防护罩；具备水平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0°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350°</w:t>
            </w:r>
            <w:r>
              <w:rPr>
                <w:rStyle w:val="18"/>
                <w:color w:val="auto"/>
                <w:lang w:val="en-US" w:eastAsia="zh-CN" w:bidi="ar"/>
              </w:rPr>
              <w:t>、垂直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15°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-90°</w:t>
            </w:r>
            <w:r>
              <w:rPr>
                <w:rStyle w:val="18"/>
                <w:color w:val="auto"/>
                <w:lang w:val="en-US" w:eastAsia="zh-CN" w:bidi="ar"/>
              </w:rPr>
              <w:t>旋转功能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183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动态称重系统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整车称重误差：≤10%；荷载能力（单轴）：≥15吨；过载能力（单轴）：≥200%；车速范围：10～200km/h；车速误差：≤±2km/h；传感器布设尺寸应覆盖车道宽度；具备数据自动采集功能，现场单车荷载数据存储能力不少于90d，视频数据存储能力不少于30d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C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车道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3A44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37B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车辆抓拍系统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线圈触发车辆捕获率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≥99%</w:t>
            </w:r>
            <w:r>
              <w:rPr>
                <w:rStyle w:val="18"/>
                <w:color w:val="auto"/>
                <w:lang w:val="en-US" w:eastAsia="zh-CN" w:bidi="ar"/>
              </w:rPr>
              <w:t>，视频触发车辆捕获率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≥95%</w:t>
            </w:r>
            <w:r>
              <w:rPr>
                <w:rStyle w:val="18"/>
                <w:color w:val="auto"/>
                <w:lang w:val="en-US" w:eastAsia="zh-CN" w:bidi="ar"/>
              </w:rPr>
              <w:t>；车流量统计准确性：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≥95%</w:t>
            </w:r>
            <w:r>
              <w:rPr>
                <w:rStyle w:val="18"/>
                <w:color w:val="auto"/>
                <w:lang w:val="en-US" w:eastAsia="zh-CN" w:bidi="ar"/>
              </w:rPr>
              <w:t>；含视频抓拍系统、立杆、高清球形摄像机、采集仪等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5A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DC11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水位计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4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0m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≤10mm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78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780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翻斗式雨量计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≥4mm/min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≤±4%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2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883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压电式雨量计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72A7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≥4mm/min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≤±4%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57B6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2393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地震动监测仪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≥±2.0g</w:t>
            </w:r>
            <w:r>
              <w:rPr>
                <w:rStyle w:val="18"/>
                <w:color w:val="auto"/>
                <w:lang w:val="en-US" w:eastAsia="zh-CN" w:bidi="ar"/>
              </w:rPr>
              <w:t>；灵敏度：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≥2.5V/g</w:t>
            </w:r>
            <w:r>
              <w:rPr>
                <w:rStyle w:val="18"/>
                <w:color w:val="auto"/>
                <w:lang w:val="en-US" w:eastAsia="zh-CN" w:bidi="ar"/>
              </w:rPr>
              <w:t>；横向灵敏度比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18"/>
                <w:color w:val="auto"/>
                <w:lang w:val="en-US" w:eastAsia="zh-CN" w:bidi="ar"/>
              </w:rPr>
              <w:t>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≤1%</w:t>
            </w:r>
            <w:r>
              <w:rPr>
                <w:rStyle w:val="18"/>
                <w:color w:val="auto"/>
                <w:lang w:val="en-US" w:eastAsia="zh-CN" w:bidi="ar"/>
              </w:rPr>
              <w:t>；动态范围：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≥120dB</w:t>
            </w:r>
            <w:r>
              <w:rPr>
                <w:rStyle w:val="18"/>
                <w:color w:val="auto"/>
                <w:lang w:val="en-US" w:eastAsia="zh-CN" w:bidi="ar"/>
              </w:rPr>
              <w:t>；线性度误差：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≤1%</w:t>
            </w:r>
            <w:r>
              <w:rPr>
                <w:rStyle w:val="18"/>
                <w:color w:val="auto"/>
                <w:lang w:val="en-US" w:eastAsia="zh-CN" w:bidi="ar"/>
              </w:rPr>
              <w:t>；频率响应：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80Hz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A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8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70CE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0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地震动监测仪（一体式）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≥±2.0g</w:t>
            </w:r>
            <w:r>
              <w:rPr>
                <w:rStyle w:val="18"/>
                <w:color w:val="auto"/>
                <w:lang w:val="en-US" w:eastAsia="zh-CN" w:bidi="ar"/>
              </w:rPr>
              <w:t>；灵敏度：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≥2.5V/g</w:t>
            </w:r>
            <w:r>
              <w:rPr>
                <w:rStyle w:val="18"/>
                <w:color w:val="auto"/>
                <w:lang w:val="en-US" w:eastAsia="zh-CN" w:bidi="ar"/>
              </w:rPr>
              <w:t>；横向灵敏度比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18"/>
                <w:color w:val="auto"/>
                <w:lang w:val="en-US" w:eastAsia="zh-CN" w:bidi="ar"/>
              </w:rPr>
              <w:t>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≤1%</w:t>
            </w:r>
            <w:r>
              <w:rPr>
                <w:rStyle w:val="18"/>
                <w:color w:val="auto"/>
                <w:lang w:val="en-US" w:eastAsia="zh-CN" w:bidi="ar"/>
              </w:rPr>
              <w:t>；动态范围：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≥120dB</w:t>
            </w:r>
            <w:r>
              <w:rPr>
                <w:rStyle w:val="18"/>
                <w:color w:val="auto"/>
                <w:lang w:val="en-US" w:eastAsia="zh-CN" w:bidi="ar"/>
              </w:rPr>
              <w:t>；线性度误差：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≤1%</w:t>
            </w:r>
            <w:r>
              <w:rPr>
                <w:rStyle w:val="18"/>
                <w:color w:val="auto"/>
                <w:lang w:val="en-US" w:eastAsia="zh-CN" w:bidi="ar"/>
              </w:rPr>
              <w:t>；频率响应：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80Hz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77ED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三向超声风速仪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测量参数：三个正交方向的风速和风向；风速量程：≥40m/s；风速精度：≤0.3m/s；风向水平测量范围0～359.9°，俯仰测量范围-60°～+60°；风向精度：≤±2°（风速低于30m/s），±5°（风速高于30m/s）；风向分辨力：≤0.1°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8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5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4D7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机械式风速仪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测量参数：水平风速、风向；风速精度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≤±0.3m/s</w:t>
            </w:r>
            <w:r>
              <w:rPr>
                <w:rStyle w:val="18"/>
                <w:color w:val="auto"/>
                <w:lang w:val="en-US" w:eastAsia="zh-CN" w:bidi="ar"/>
              </w:rPr>
              <w:t>，风速量程：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≥60m/s</w:t>
            </w:r>
            <w:r>
              <w:rPr>
                <w:rStyle w:val="18"/>
                <w:color w:val="auto"/>
                <w:lang w:val="en-US" w:eastAsia="zh-CN" w:bidi="ar"/>
              </w:rPr>
              <w:t>；风向精度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≤±3°</w:t>
            </w:r>
            <w:r>
              <w:rPr>
                <w:rStyle w:val="18"/>
                <w:color w:val="auto"/>
                <w:lang w:val="en-US" w:eastAsia="zh-CN" w:bidi="ar"/>
              </w:rPr>
              <w:t>，风向测量范围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359.9°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B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5195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F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量程：1～5m（可选）；精度：≤2mm；稳定性：≤0.1%URL（量程上限）10年；带表显功能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7A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FF78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角反射器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毫米波雷达测量仪配套角反射器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4CB6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毫米波雷达挠度测量仪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6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测量距离：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≥600m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≤0.1mm</w:t>
            </w:r>
            <w:r>
              <w:rPr>
                <w:rStyle w:val="18"/>
                <w:color w:val="auto"/>
                <w:lang w:val="en-US" w:eastAsia="zh-CN" w:bidi="ar"/>
              </w:rPr>
              <w:t>；水平波束宽度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≥40°</w:t>
            </w:r>
            <w:r>
              <w:rPr>
                <w:rStyle w:val="18"/>
                <w:color w:val="auto"/>
                <w:lang w:val="en-US" w:eastAsia="zh-CN" w:bidi="ar"/>
              </w:rPr>
              <w:t>，俯仰波束宽度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≥10°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8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FD7A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机器视觉靶标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机器视觉测量仪配套靶标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7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0546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3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机器视觉测量仪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最大测量距离：≥400m；采样频率：≥20Hz；精度：≤±1/50000（测距）；分辨率：≤1/100000 FOV（视场范围）；测量方向：竖向与横向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7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161E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拉绳位移计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量程：500～1000mm（可定制）；精度：≤±0.5%FS；分辨力：≤0.1mm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15D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1D0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顶杆位移计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量程：30～50mm（可定制）；精度：≤±0.5%FS；分辨力：≤0.01mm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F5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2D1F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北斗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水平方向精度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≤2.5mm+0.5ppm</w:t>
            </w:r>
            <w:r>
              <w:rPr>
                <w:rStyle w:val="18"/>
                <w:color w:val="auto"/>
                <w:lang w:val="en-US" w:eastAsia="zh-CN" w:bidi="ar"/>
              </w:rPr>
              <w:t>，垂直方向精度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≤5mm+0.5ppm</w:t>
            </w:r>
            <w:r>
              <w:rPr>
                <w:rStyle w:val="18"/>
                <w:color w:val="auto"/>
                <w:lang w:val="en-US" w:eastAsia="zh-CN" w:bidi="ar"/>
              </w:rPr>
              <w:t>；星频：单北斗；符合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GB/T 39410</w:t>
            </w:r>
            <w:r>
              <w:rPr>
                <w:rStyle w:val="18"/>
                <w:color w:val="auto"/>
                <w:lang w:val="en-US" w:eastAsia="zh-CN" w:bidi="ar"/>
              </w:rPr>
              <w:t>要求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C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B7E1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激光测距仪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E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0.2m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50m</w:t>
            </w:r>
            <w:r>
              <w:rPr>
                <w:rStyle w:val="18"/>
                <w:color w:val="auto"/>
                <w:lang w:val="en-US" w:eastAsia="zh-CN" w:bidi="ar"/>
              </w:rPr>
              <w:t>；分辨率：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≤0.1mm</w:t>
            </w:r>
            <w:r>
              <w:rPr>
                <w:rStyle w:val="18"/>
                <w:color w:val="auto"/>
                <w:lang w:val="en-US" w:eastAsia="zh-CN" w:bidi="ar"/>
              </w:rPr>
              <w:t>；测量精度：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≤±1mm+20ppm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AF3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电涡流动挠度仪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5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非接触式测量、张力自动调节；量程：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≥25mm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≤±1%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≤0.01mm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1D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A2F4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电阻式应变计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≥±1000με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≤1με</w:t>
            </w:r>
            <w:r>
              <w:rPr>
                <w:rStyle w:val="18"/>
                <w:color w:val="auto"/>
                <w:lang w:val="en-US" w:eastAsia="zh-CN" w:bidi="ar"/>
              </w:rPr>
              <w:t>；线性度：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</w:t>
            </w:r>
            <w:r>
              <w:rPr>
                <w:rStyle w:val="18"/>
                <w:color w:val="auto"/>
                <w:lang w:val="en-US" w:eastAsia="zh-CN" w:bidi="ar"/>
              </w:rPr>
              <w:t>％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F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1162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光纤光栅应变计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≥±1000με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≤1με</w:t>
            </w:r>
            <w:r>
              <w:rPr>
                <w:rStyle w:val="18"/>
                <w:color w:val="auto"/>
                <w:lang w:val="en-US" w:eastAsia="zh-CN" w:bidi="ar"/>
              </w:rPr>
              <w:t>；线性度：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</w:t>
            </w:r>
            <w:r>
              <w:rPr>
                <w:rStyle w:val="18"/>
                <w:color w:val="auto"/>
                <w:lang w:val="en-US" w:eastAsia="zh-CN" w:bidi="ar"/>
              </w:rPr>
              <w:t>％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4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F416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毫米波雷达索力测量仪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2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采样频率≥50Hz,测量距离≥100m（拉索直径≥150mm）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899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加速度索力计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≥±5g</w:t>
            </w:r>
            <w:r>
              <w:rPr>
                <w:rStyle w:val="18"/>
                <w:color w:val="auto"/>
                <w:lang w:val="en-US" w:eastAsia="zh-CN" w:bidi="ar"/>
              </w:rPr>
              <w:t>；灵敏度：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≥2.5V/g</w:t>
            </w:r>
            <w:r>
              <w:rPr>
                <w:rStyle w:val="18"/>
                <w:color w:val="auto"/>
                <w:lang w:val="en-US" w:eastAsia="zh-CN" w:bidi="ar"/>
              </w:rPr>
              <w:t>；横向灵敏度比：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≤5%</w:t>
            </w:r>
            <w:r>
              <w:rPr>
                <w:rStyle w:val="18"/>
                <w:color w:val="auto"/>
                <w:lang w:val="en-US" w:eastAsia="zh-CN" w:bidi="ar"/>
              </w:rPr>
              <w:t>；频率响应：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100Hz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DC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8CA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磁通量索力计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测量范围：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～屈服应力；测量误差：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≤5%FS</w:t>
            </w:r>
            <w:r>
              <w:rPr>
                <w:rStyle w:val="18"/>
                <w:color w:val="auto"/>
                <w:lang w:val="en-US" w:eastAsia="zh-CN" w:bidi="ar"/>
              </w:rPr>
              <w:t>；安装前标定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80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B9A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双轴倾角计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≥±5°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≤0.02°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≤0.001°</w:t>
            </w:r>
            <w:r>
              <w:rPr>
                <w:rStyle w:val="18"/>
                <w:color w:val="auto"/>
                <w:lang w:val="en-US" w:eastAsia="zh-CN" w:bidi="ar"/>
              </w:rPr>
              <w:t>；低功耗无线传感设备，内置锂电池；无线组网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/</w:t>
            </w:r>
            <w:r>
              <w:rPr>
                <w:rStyle w:val="18"/>
                <w:color w:val="auto"/>
                <w:lang w:val="en-US" w:eastAsia="zh-CN" w:bidi="ar"/>
              </w:rPr>
              <w:t>通讯协议：自适应组网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/LoRa/LTE-Cat1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F456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加速度计（单向）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≥±2.0g</w:t>
            </w:r>
            <w:r>
              <w:rPr>
                <w:rStyle w:val="18"/>
                <w:color w:val="auto"/>
                <w:lang w:val="en-US" w:eastAsia="zh-CN" w:bidi="ar"/>
              </w:rPr>
              <w:t>；灵敏度：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≥2.5V/g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≤1×10-5g</w:t>
            </w:r>
            <w:r>
              <w:rPr>
                <w:rStyle w:val="18"/>
                <w:color w:val="auto"/>
                <w:lang w:val="en-US" w:eastAsia="zh-CN" w:bidi="ar"/>
              </w:rPr>
              <w:t>；频响范围：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100Hz</w:t>
            </w:r>
            <w:r>
              <w:rPr>
                <w:rStyle w:val="18"/>
                <w:color w:val="auto"/>
                <w:lang w:val="en-US" w:eastAsia="zh-CN" w:bidi="ar"/>
              </w:rPr>
              <w:t>；动态范围：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≥120db</w:t>
            </w:r>
            <w:r>
              <w:rPr>
                <w:rStyle w:val="18"/>
                <w:color w:val="auto"/>
                <w:lang w:val="en-US" w:eastAsia="zh-CN" w:bidi="ar"/>
              </w:rPr>
              <w:t>；横向灵敏度比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 xml:space="preserve"> </w:t>
            </w:r>
            <w:r>
              <w:rPr>
                <w:rStyle w:val="18"/>
                <w:color w:val="auto"/>
                <w:lang w:val="en-US" w:eastAsia="zh-CN" w:bidi="ar"/>
              </w:rPr>
              <w:t>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≤5%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8A3D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裂缝计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≥10mm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≤0.01mm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0.02mm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8688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涂层传感器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≤0.1mm</w:t>
            </w:r>
            <w:r>
              <w:rPr>
                <w:rStyle w:val="18"/>
                <w:color w:val="auto"/>
                <w:lang w:val="en-US" w:eastAsia="zh-CN" w:bidi="ar"/>
              </w:rPr>
              <w:t>，工作温度：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-10℃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80℃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BB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47D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流速仪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≥15m/s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≤0.01mm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≤±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2.5%FS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4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37C7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31F10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一体式气象监测站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能见度：测量范围10~2000m，精度≤±10%（≤1500m）/≤±20%（＞1500m），分辨力≤1m；气温：测量范围-40~60℃（可扩展到-50℃~80℃），精度≤±0.2℃，分辨力≤0.1℃；相对湿度：测量范围0~100%RH，精度≤±2.0%RH（≤80%RH）/≤±4.0%RH（＞80%RH），分辨力≤1%RH；风速：测量范围0~60m/s，精度≤±0.2m/s（0~15m/s）/≤±0.3m/s（＞15m/s），分辨力≤0.1m/s；风向：测量范围0~360°，精度≤±2°，分辨力≤1°；降水：测量范围0~4mm/min，精度≤±0.4mm/min，分辨力≤0.1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7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66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888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光栅阵列式应变传感光缆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波长范围：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1527~1568 nm</w:t>
            </w:r>
            <w:r>
              <w:rPr>
                <w:rStyle w:val="18"/>
                <w:color w:val="auto"/>
                <w:lang w:val="en-US" w:eastAsia="zh-CN" w:bidi="ar"/>
              </w:rPr>
              <w:t>；波长分辨率：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≤1pm</w:t>
            </w:r>
            <w:r>
              <w:rPr>
                <w:rStyle w:val="18"/>
                <w:color w:val="auto"/>
                <w:lang w:val="en-US" w:eastAsia="zh-CN" w:bidi="ar"/>
              </w:rPr>
              <w:t>；定点间距：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≤2m</w:t>
            </w:r>
            <w:r>
              <w:rPr>
                <w:rStyle w:val="18"/>
                <w:color w:val="auto"/>
                <w:lang w:val="en-US" w:eastAsia="zh-CN" w:bidi="ar"/>
              </w:rPr>
              <w:t>；测量精度：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≤0.02 mm@2 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4A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774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光纤光栅渗压计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量程：0.35、0.5、0.7、1.0MPa（可选）；精度：≤0.5%F.S；分辨力：≤0.025%F.S；过载范围：≥50%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90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484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渗压计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量程：0.35、0.5、0.7、1.0MPa（可选）；精度：≤0.5%F.S；分辨力：≤0.025%F.S；过载范围：≥50%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A3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E63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隧道衬砌三维变形安全监测仪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包含安全监测仪、控制机柜、和通信及辅助设备，量程（@100klx）:90m@10%反射率，130m@20%反射率，260m80%反射率;测距随机误差:lσ（@20m）≤2cm，1σ（@0.2~1 m）≤3 cm；角度随机误差:10&lt;0.1°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81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77AD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激光断面监测仪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测距范围：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0.2~50m</w:t>
            </w:r>
            <w:r>
              <w:rPr>
                <w:rStyle w:val="18"/>
                <w:color w:val="auto"/>
                <w:lang w:val="en-US" w:eastAsia="zh-CN" w:bidi="ar"/>
              </w:rPr>
              <w:t>；测距精度：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≤±1mm</w:t>
            </w:r>
            <w:r>
              <w:rPr>
                <w:rStyle w:val="18"/>
                <w:color w:val="auto"/>
                <w:lang w:val="en-US" w:eastAsia="zh-CN" w:bidi="ar"/>
              </w:rPr>
              <w:t>；测角范围：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30~330°</w:t>
            </w:r>
            <w:r>
              <w:rPr>
                <w:rStyle w:val="18"/>
                <w:color w:val="auto"/>
                <w:lang w:val="en-US" w:eastAsia="zh-CN" w:bidi="ar"/>
              </w:rPr>
              <w:t>；测角精度：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≤0.1°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EB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BFF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激光收敛计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测距范围：0.2m～40m；测距精度：≤±1mm；分辨率：≤0.1mm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CE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9650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A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流量计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流速测量范围：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0.05-20m/s</w:t>
            </w:r>
            <w:r>
              <w:rPr>
                <w:rStyle w:val="18"/>
                <w:color w:val="auto"/>
                <w:lang w:val="en-US" w:eastAsia="zh-CN" w:bidi="ar"/>
              </w:rPr>
              <w:t>；流速测量精度：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≤0.01m/s</w:t>
            </w:r>
            <w:r>
              <w:rPr>
                <w:rStyle w:val="18"/>
                <w:color w:val="auto"/>
                <w:lang w:val="en-US" w:eastAsia="zh-CN" w:bidi="ar"/>
              </w:rPr>
              <w:t>；水位测量范围：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0.15-4m</w:t>
            </w:r>
            <w:r>
              <w:rPr>
                <w:rStyle w:val="18"/>
                <w:color w:val="auto"/>
                <w:lang w:val="en-US" w:eastAsia="zh-CN" w:bidi="ar"/>
              </w:rPr>
              <w:t>；水位测量精度：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≤0.05mm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3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B044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多点位移计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≥50mm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≤±0.5mm</w:t>
            </w:r>
            <w:r>
              <w:rPr>
                <w:rStyle w:val="18"/>
                <w:color w:val="auto"/>
                <w:lang w:val="en-US" w:eastAsia="zh-CN" w:bidi="ar"/>
              </w:rPr>
              <w:t>；分辨力：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≤0.01%FS</w:t>
            </w:r>
            <w:r>
              <w:rPr>
                <w:rStyle w:val="18"/>
                <w:color w:val="auto"/>
                <w:lang w:val="en-US" w:eastAsia="zh-CN" w:bidi="ar"/>
              </w:rPr>
              <w:t>；测点数：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3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88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743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多点位移计采集仪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多点位移计配套采集仪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E3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E6F4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静态信号采集仪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信号：RS232/485；电流信号：4mA～20mA；电压信号：-5～﹢5V；频率信号：支持；精度（频率信号）：≤0.1Hz；分辨力（A/D位数）：≥16位；支持远程配置，满足项目各类静态传感器数据采集的需求；通道数：≥8通道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FA2C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动态信号采集仪（≥4通道）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流信号：4mA～20mA，精度≤±0.3%FS；电压信号：-5～﹢5V，精度≤±0.3%FS；分辨力（A/D位数）：≥24位；具备滤波、降噪功能；采样频率10～50Hz，支持远程配置，满足本项目动态传感器数据采集要求；通讯方式：4G/RJ45；通道数：≥4通道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9F3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动态信号采集仪（≥8通道）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流信号：4mA～20mA，精度≤±0.3%FS；电压信号：-5～﹢5V，精度≤±0.3%FS；分辨力（A/D位数）：≥24位；具备滤波、降噪功能；采样频率10～50Hz，支持远程配置，满足本项目动态传感器数据采集要求；通讯方式：4G/RJ45；通道数：≥8通道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BD53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动态信号采集仪（≥16通道）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流信号：4mA～20mA，精度≤±0.3%FS；电压信号：-5～﹢5V，精度≤±0.3%FS；分辨力（A/D位数）：≥24位；具备滤波、降噪功能；采样频率10～50Hz，支持远程配置，满足本项目动态传感器数据采集要求；通讯方式：4G/RJ45；通道数：≥16通道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2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B47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无线智能采集组网系统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无线数据采集及组网设备；电流：≤100uA（待机）/300mA（工作最大）/100mA（工作平均）；电压：≤3.6V；功耗：≤800mW；防护等级不低于IP66；无线组网/通讯协议：自适应组网/LoRa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4FDA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智能传输节点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电流：≤5uA（待机）/ 100mA（工作最大）/ 30mA（工作平均）；电压：3.0~5.5V；防水防尘：≥IP67；电池容量：≥19000mAH；RS485传输距离：≥100m；RS485波特率：1200~115200bps；采样模式：支持静态、动态采样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8A04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光纤光栅解调仪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扫描频率：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≥50Hz</w:t>
            </w:r>
            <w:r>
              <w:rPr>
                <w:rStyle w:val="18"/>
                <w:color w:val="auto"/>
                <w:lang w:val="en-US" w:eastAsia="zh-CN" w:bidi="ar"/>
              </w:rPr>
              <w:t>；波长分辨力：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≤1pm</w:t>
            </w:r>
            <w:r>
              <w:rPr>
                <w:rStyle w:val="18"/>
                <w:color w:val="auto"/>
                <w:lang w:val="en-US" w:eastAsia="zh-CN" w:bidi="ar"/>
              </w:rPr>
              <w:t>；波长范围：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1525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1565nm</w:t>
            </w:r>
            <w:r>
              <w:rPr>
                <w:rStyle w:val="18"/>
                <w:color w:val="auto"/>
                <w:lang w:val="en-US" w:eastAsia="zh-CN" w:bidi="ar"/>
              </w:rPr>
              <w:t>；动态范围：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≥35dB</w:t>
            </w:r>
            <w:r>
              <w:rPr>
                <w:rStyle w:val="18"/>
                <w:color w:val="auto"/>
                <w:lang w:val="en-US" w:eastAsia="zh-CN" w:bidi="ar"/>
              </w:rPr>
              <w:t>；通道数：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≥16</w:t>
            </w:r>
            <w:r>
              <w:rPr>
                <w:rStyle w:val="18"/>
                <w:color w:val="auto"/>
                <w:lang w:val="en-US" w:eastAsia="zh-CN" w:bidi="ar"/>
              </w:rPr>
              <w:t>通道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F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A8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65A1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光栅阵列式应变传感解调仪（4通道）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测量长度：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</w:t>
            </w:r>
            <w:r>
              <w:rPr>
                <w:rStyle w:val="18"/>
                <w:color w:val="auto"/>
                <w:lang w:val="en-US" w:eastAsia="zh-CN" w:bidi="ar"/>
              </w:rPr>
              <w:t>传感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5km+</w:t>
            </w:r>
            <w:r>
              <w:rPr>
                <w:rStyle w:val="18"/>
                <w:color w:val="auto"/>
                <w:lang w:val="en-US" w:eastAsia="zh-CN" w:bidi="ar"/>
              </w:rPr>
              <w:t>传输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5km</w:t>
            </w:r>
            <w:r>
              <w:rPr>
                <w:rStyle w:val="18"/>
                <w:color w:val="auto"/>
                <w:lang w:val="en-US" w:eastAsia="zh-CN" w:bidi="ar"/>
              </w:rPr>
              <w:t>；空间分辨力：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≥1m</w:t>
            </w:r>
            <w:r>
              <w:rPr>
                <w:rStyle w:val="18"/>
                <w:color w:val="auto"/>
                <w:lang w:val="en-US" w:eastAsia="zh-CN" w:bidi="ar"/>
              </w:rPr>
              <w:t>；量程：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≥±2000με</w:t>
            </w:r>
            <w:r>
              <w:rPr>
                <w:rStyle w:val="18"/>
                <w:color w:val="auto"/>
                <w:lang w:val="en-US" w:eastAsia="zh-CN" w:bidi="ar"/>
              </w:rPr>
              <w:t>；精度：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≤1‰FS</w:t>
            </w:r>
            <w:r>
              <w:rPr>
                <w:rStyle w:val="18"/>
                <w:color w:val="auto"/>
                <w:lang w:val="en-US" w:eastAsia="zh-CN" w:bidi="ar"/>
              </w:rPr>
              <w:t>；通道数：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03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8F39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光栅阵列式应变传感解调仪（8通道）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9683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通道数：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</w:t>
            </w:r>
            <w:r>
              <w:rPr>
                <w:rStyle w:val="15"/>
                <w:rFonts w:hint="eastAsia" w:eastAsia="新宋体"/>
                <w:color w:val="auto"/>
                <w:lang w:val="en-US" w:eastAsia="zh-CN" w:bidi="ar"/>
              </w:rPr>
              <w:t>8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56C8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C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468C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光栅阵列式应变传感解调仪（16通道）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32ED8">
            <w:pPr>
              <w:jc w:val="center"/>
              <w:rPr>
                <w:rFonts w:hint="default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通道数：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</w:t>
            </w:r>
            <w:r>
              <w:rPr>
                <w:rStyle w:val="15"/>
                <w:rFonts w:hint="eastAsia" w:eastAsia="新宋体"/>
                <w:color w:val="auto"/>
                <w:lang w:val="en-US" w:eastAsia="zh-CN" w:bidi="ar"/>
              </w:rPr>
              <w:t>16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63B0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9CF5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光栅阵列式应变传感解调仪（32通道）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6809">
            <w:pPr>
              <w:jc w:val="center"/>
              <w:rPr>
                <w:rFonts w:hint="default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通道数：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</w:t>
            </w:r>
            <w:r>
              <w:rPr>
                <w:rStyle w:val="15"/>
                <w:rFonts w:hint="eastAsia" w:eastAsia="新宋体"/>
                <w:color w:val="auto"/>
                <w:lang w:val="en-US" w:eastAsia="zh-CN" w:bidi="ar"/>
              </w:rPr>
              <w:t>32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2442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A6E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涂层传感器数据采集仪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输出电压：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32V</w:t>
            </w:r>
            <w:r>
              <w:rPr>
                <w:rStyle w:val="18"/>
                <w:color w:val="auto"/>
                <w:lang w:val="en-US" w:eastAsia="zh-CN" w:bidi="ar"/>
              </w:rPr>
              <w:t>；输出电流：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0</w:t>
            </w:r>
            <w:r>
              <w:rPr>
                <w:rStyle w:val="18"/>
                <w:color w:val="auto"/>
                <w:lang w:val="en-US" w:eastAsia="zh-CN" w:bidi="ar"/>
              </w:rPr>
              <w:t>～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5A</w:t>
            </w:r>
            <w:r>
              <w:rPr>
                <w:rStyle w:val="18"/>
                <w:color w:val="auto"/>
                <w:lang w:val="en-US" w:eastAsia="zh-CN" w:bidi="ar"/>
              </w:rPr>
              <w:t>；模拟输入分辨率：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16-bit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D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8F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934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磁弹仪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电源：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AC220N</w:t>
            </w:r>
            <w:r>
              <w:rPr>
                <w:rStyle w:val="18"/>
                <w:color w:val="auto"/>
                <w:lang w:val="en-US" w:eastAsia="zh-CN" w:bidi="ar"/>
              </w:rPr>
              <w:t>，数据传输方式：网口，含安装配件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15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63D76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磁通量索力计集成箱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磁通量索力计配套集成箱；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≥4</w:t>
            </w:r>
            <w:r>
              <w:rPr>
                <w:rStyle w:val="18"/>
                <w:color w:val="auto"/>
                <w:lang w:val="en-US" w:eastAsia="zh-CN" w:bidi="ar"/>
              </w:rPr>
              <w:t>通道；含安装配件、固定支架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B9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79152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D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风速风向专用采集仪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6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通道数量≥2，支持485信号动态采集（≥10Hz）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C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24D5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2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智能边缘计算网关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PU不低于4核，内存≥16G，存储≥2T（SSD）；支持物联网设备与监测云平台之间的数据加密传输和交互；支持物联网设备的远程管理与控制，包括采集工作模式和采样频率管理、设备参数配置更新等；支持数据清洗、过滤、聚合等数据预处理，支持数据处理逻辑自定义，提供数据分析和挖掘能力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3B7F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2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智能视频网关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PU不低于2核，内存≥8G，存储≥512G（SSD）；接入数量≥8路；提供视频本地管理功能，如视频预览、视频回放、云台控制、预置点控制等；支持客户端与现场设备的点对点音视频流传输，节约网络带宽，降低播放延时；具备远端维护能力，实现及时响应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5F7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太阳能供电系统（不含电池）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含双电源转换器、太阳能板等，太阳能板额定功率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≥30W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8615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太阳能供电系统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含电池、电池箱、双电源转换器、太阳能板等，电池容量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≥100Ah</w:t>
            </w:r>
            <w:r>
              <w:rPr>
                <w:rStyle w:val="18"/>
                <w:color w:val="auto"/>
                <w:lang w:val="en-US" w:eastAsia="zh-CN" w:bidi="ar"/>
              </w:rPr>
              <w:t>，太阳能板额定功率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≥200W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E2AD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太阳能供电系统（机器视觉测量仪专用）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含电池、电池箱、双电源转换器、太阳能板等，电池容量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≥200Ah</w:t>
            </w:r>
            <w:r>
              <w:rPr>
                <w:rStyle w:val="18"/>
                <w:color w:val="auto"/>
                <w:lang w:val="en-US" w:eastAsia="zh-CN" w:bidi="ar"/>
              </w:rPr>
              <w:t>，太阳能板额定功率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≥300W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BB19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云端数据处理服务器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CPU：≥48核，≥2.60GHz；内存：≥96G；磁盘：≥2T；网络带宽：≥10M；满足本项目云端数据处理、分析需求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2B23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云端数据库服务器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CPU：≥8核，≥2.10GHz；内存：≥16G；磁盘：≥10T；满足本项目云端数据管理、存储需求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8BB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智能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PDU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≥3路（独立控制，可扩展），4G接口，远程控制，超压、超流、超温报警，电压、电流、功率、电能显示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437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防雷器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标称放电电流In（8/20μs）：20 kA；最大放电电流Imax（8/20μs）：40 kA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8611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信号防雷器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RS422/485</w:t>
            </w:r>
            <w:r>
              <w:rPr>
                <w:rStyle w:val="14"/>
                <w:color w:val="auto"/>
                <w:lang w:val="en-US" w:eastAsia="zh-CN" w:bidi="ar"/>
              </w:rPr>
              <w:t>接口，标称放电电流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5kA</w:t>
            </w:r>
            <w:r>
              <w:rPr>
                <w:rStyle w:val="14"/>
                <w:color w:val="auto"/>
                <w:lang w:val="en-US" w:eastAsia="zh-CN" w:bidi="ar"/>
              </w:rPr>
              <w:t>，响应时间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≤1ns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AF6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C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极数：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2P</w:t>
            </w:r>
            <w:r>
              <w:rPr>
                <w:rStyle w:val="14"/>
                <w:color w:val="auto"/>
                <w:lang w:val="en-US" w:eastAsia="zh-CN" w:bidi="ar"/>
              </w:rPr>
              <w:t>；额定电压：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230/400 V AC</w:t>
            </w:r>
            <w:r>
              <w:rPr>
                <w:rStyle w:val="14"/>
                <w:color w:val="auto"/>
                <w:lang w:val="en-US" w:eastAsia="zh-CN" w:bidi="ar"/>
              </w:rPr>
              <w:t>；额定电流：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6</w:t>
            </w:r>
            <w:r>
              <w:rPr>
                <w:rStyle w:val="14"/>
                <w:color w:val="auto"/>
                <w:lang w:val="en-US" w:eastAsia="zh-CN" w:bidi="ar"/>
              </w:rPr>
              <w:t>～</w:t>
            </w:r>
            <w:r>
              <w:rPr>
                <w:rStyle w:val="17"/>
                <w:rFonts w:eastAsia="新宋体"/>
                <w:color w:val="auto"/>
                <w:lang w:val="en-US" w:eastAsia="zh-CN" w:bidi="ar"/>
              </w:rPr>
              <w:t>63 A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B33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工业级路由器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LAN</w:t>
            </w:r>
            <w:r>
              <w:rPr>
                <w:rStyle w:val="14"/>
                <w:color w:val="auto"/>
                <w:lang w:val="en-US" w:eastAsia="zh-CN" w:bidi="ar"/>
              </w:rPr>
              <w:t>输出口：千兆网口；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WAN</w:t>
            </w:r>
            <w:r>
              <w:rPr>
                <w:rStyle w:val="14"/>
                <w:color w:val="auto"/>
                <w:lang w:val="en-US" w:eastAsia="zh-CN" w:bidi="ar"/>
              </w:rPr>
              <w:t>口类型：电口；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RJ45</w:t>
            </w:r>
            <w:r>
              <w:rPr>
                <w:rStyle w:val="14"/>
                <w:color w:val="auto"/>
                <w:lang w:val="en-US" w:eastAsia="zh-CN" w:bidi="ar"/>
              </w:rPr>
              <w:t>口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≥4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74FA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无线路由器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LAN</w:t>
            </w:r>
            <w:r>
              <w:rPr>
                <w:rStyle w:val="14"/>
                <w:color w:val="auto"/>
                <w:lang w:val="en-US" w:eastAsia="zh-CN" w:bidi="ar"/>
              </w:rPr>
              <w:t>输出口：千兆网口；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WAN</w:t>
            </w:r>
            <w:r>
              <w:rPr>
                <w:rStyle w:val="14"/>
                <w:color w:val="auto"/>
                <w:lang w:val="en-US" w:eastAsia="zh-CN" w:bidi="ar"/>
              </w:rPr>
              <w:t>口类型：电口；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RJ45</w:t>
            </w:r>
            <w:r>
              <w:rPr>
                <w:rStyle w:val="14"/>
                <w:color w:val="auto"/>
                <w:lang w:val="en-US" w:eastAsia="zh-CN" w:bidi="ar"/>
              </w:rPr>
              <w:t>口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≥4</w:t>
            </w:r>
            <w:r>
              <w:rPr>
                <w:rStyle w:val="14"/>
                <w:color w:val="auto"/>
                <w:lang w:val="en-US" w:eastAsia="zh-CN" w:bidi="ar"/>
              </w:rPr>
              <w:t>；支持网络自动切换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BCD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5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三层网管交换机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2</w:t>
            </w:r>
            <w:r>
              <w:rPr>
                <w:rStyle w:val="14"/>
                <w:color w:val="auto"/>
                <w:lang w:val="en-US" w:eastAsia="zh-CN" w:bidi="ar"/>
              </w:rPr>
              <w:t>个千兆光口；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8</w:t>
            </w:r>
            <w:r>
              <w:rPr>
                <w:rStyle w:val="14"/>
                <w:color w:val="auto"/>
                <w:lang w:val="en-US" w:eastAsia="zh-CN" w:bidi="ar"/>
              </w:rPr>
              <w:t>个千兆电口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2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DC0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B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1</w:t>
            </w:r>
            <w:r>
              <w:rPr>
                <w:rStyle w:val="14"/>
                <w:color w:val="auto"/>
                <w:lang w:val="en-US" w:eastAsia="zh-CN" w:bidi="ar"/>
              </w:rPr>
              <w:t>光口，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1</w:t>
            </w:r>
            <w:r>
              <w:rPr>
                <w:rStyle w:val="14"/>
                <w:color w:val="auto"/>
                <w:lang w:val="en-US" w:eastAsia="zh-CN" w:bidi="ar"/>
              </w:rPr>
              <w:t>电口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2763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硬盘录像机（4路，含4T硬盘）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4</w:t>
            </w:r>
            <w:r>
              <w:rPr>
                <w:rStyle w:val="14"/>
                <w:color w:val="auto"/>
                <w:lang w:val="en-US" w:eastAsia="zh-CN" w:bidi="ar"/>
              </w:rPr>
              <w:t>路，含</w:t>
            </w: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4T</w:t>
            </w:r>
            <w:r>
              <w:rPr>
                <w:rStyle w:val="14"/>
                <w:color w:val="auto"/>
                <w:lang w:val="en-US" w:eastAsia="zh-CN" w:bidi="ar"/>
              </w:rPr>
              <w:t>硬盘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564F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硬盘录像机（16路，含8T硬盘）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16 </w:t>
            </w:r>
            <w:r>
              <w:rPr>
                <w:rStyle w:val="18"/>
                <w:color w:val="auto"/>
                <w:lang w:val="en-US" w:eastAsia="zh-CN" w:bidi="ar"/>
              </w:rPr>
              <w:t>路，含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 xml:space="preserve"> 8T </w:t>
            </w:r>
            <w:r>
              <w:rPr>
                <w:rStyle w:val="18"/>
                <w:color w:val="auto"/>
                <w:lang w:val="en-US" w:eastAsia="zh-CN" w:bidi="ar"/>
              </w:rPr>
              <w:t>硬盘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EA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55A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信号转换器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HART</w:t>
            </w:r>
            <w:r>
              <w:rPr>
                <w:rStyle w:val="18"/>
                <w:color w:val="auto"/>
                <w:lang w:val="en-US" w:eastAsia="zh-CN" w:bidi="ar"/>
              </w:rPr>
              <w:t>协议转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MODBUS</w:t>
            </w:r>
            <w:r>
              <w:rPr>
                <w:rStyle w:val="18"/>
                <w:color w:val="auto"/>
                <w:lang w:val="en-US" w:eastAsia="zh-CN" w:bidi="ar"/>
              </w:rPr>
              <w:t>协议；</w:t>
            </w: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4</w:t>
            </w:r>
            <w:r>
              <w:rPr>
                <w:rStyle w:val="18"/>
                <w:color w:val="auto"/>
                <w:lang w:val="en-US" w:eastAsia="zh-CN" w:bidi="ar"/>
              </w:rPr>
              <w:t>通道；含供电模块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7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AED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UPS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容量：≥5400Wh；延时：≥24小时；含电池柜及16个蓄电池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4FC0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一体化户外机柜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防护等级不低于IP56；含接地端子、安装导轨、温控风扇、理线器；具有温控功能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0B2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视频设备箱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1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防护等级不低于IP56，含抱箍、接地端子、模数化插座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0FE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0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防水机箱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防护等级不低于IP56，含接地端子、模数化插座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4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138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隧道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Ⅰ</w:t>
            </w:r>
            <w:r>
              <w:rPr>
                <w:rStyle w:val="18"/>
                <w:color w:val="auto"/>
                <w:lang w:val="en-US" w:eastAsia="zh-CN" w:bidi="ar"/>
              </w:rPr>
              <w:t>型设备箱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防护等级不低于IP56，含接地端子、安装导轨，规格50cm×40cmm×30cm（可定制）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5E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BF1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6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8"/>
                <w:color w:val="auto"/>
                <w:lang w:val="en-US" w:eastAsia="zh-CN" w:bidi="ar"/>
              </w:rPr>
              <w:t>隧道</w:t>
            </w:r>
            <w:r>
              <w:rPr>
                <w:rStyle w:val="15"/>
                <w:rFonts w:eastAsia="新宋体"/>
                <w:color w:val="auto"/>
                <w:lang w:val="en-US" w:eastAsia="zh-CN" w:bidi="ar"/>
              </w:rPr>
              <w:t>Ⅱ</w:t>
            </w:r>
            <w:r>
              <w:rPr>
                <w:rStyle w:val="18"/>
                <w:color w:val="auto"/>
                <w:lang w:val="en-US" w:eastAsia="zh-CN" w:bidi="ar"/>
              </w:rPr>
              <w:t>型设备箱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防护等级不低于IP56，含接地端子、安装导轨，规格100cm×60cmm×50cm（可定制）、具有温控功能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34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7199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压力变送器储液罐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压力变送器配套附件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3B67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通液管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规格15*12，PE水管，包含各类阀门，三通等配件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302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通气管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F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PE 2分管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4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38DB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传感器保护罩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不锈钢材质，σ≥1mm，带防水束口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E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39F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A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自动化传感器保护罩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可实现保护罩的自动开合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B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7E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0E5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传感器安装支架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不锈钢材质，σ≥1mm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3CC8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摄像机安装支架、立杆及底座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含避雷针、引下线等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6FF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雨量计安装立杆及底座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不锈钢材质，按图制作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6FB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5"/>
                <w:rFonts w:eastAsia="宋体"/>
                <w:color w:val="auto"/>
                <w:lang w:val="en-US" w:eastAsia="zh-CN" w:bidi="ar"/>
              </w:rPr>
              <w:t>GNSS</w:t>
            </w:r>
            <w:r>
              <w:rPr>
                <w:rStyle w:val="18"/>
                <w:color w:val="auto"/>
                <w:lang w:val="en-US" w:eastAsia="zh-CN" w:bidi="ar"/>
              </w:rPr>
              <w:t>安装立柱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不锈钢材质，按图制作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3131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风速仪安装立杆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风速仪定制立杆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EDD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流量计安装立杆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流量计配套定制立杆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3B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4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气象监测站安装立杆及底座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洞外气象监测站的安装，含避雷针、下引线等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0F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D4B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YJV 3×2.5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YJV 3×2.5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A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B37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1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YJV22-ZR-06/1KV 3×4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YJV22-ZR-06/1KV 3×4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B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7D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50D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YJV22-ZR-06/1KV 3×6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YJV22-ZR-06/1KV 3×6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E3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E96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RVV 3×10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RVV 3×10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FF6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RVV 2×1.0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6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D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C0E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F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信号屏蔽线缆 RVSP 4×0.75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RVSP 4×0.75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D798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信号屏蔽线缆 RVVP 8×1.0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8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RVVP 8×1.0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58D6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F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同轴线缆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STYV-1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6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6E5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光缆（4芯）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7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GYTA53-4B1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E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87AA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光缆（12芯）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7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GYTA53-12B1（12芯）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F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D720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光纤光栅应变计专用光缆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GYTA53-1B1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7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DB5D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F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桥架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镀锌金属桥架，规格100mm×50mm×1.2mm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1B4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PE</w:t>
            </w:r>
            <w:r>
              <w:rPr>
                <w:rStyle w:val="14"/>
                <w:color w:val="auto"/>
                <w:lang w:val="en-US" w:eastAsia="zh-CN" w:bidi="ar"/>
              </w:rPr>
              <w:t>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规格DN32mm，含接头等配件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8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ADA7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PE</w:t>
            </w:r>
            <w:r>
              <w:rPr>
                <w:rStyle w:val="14"/>
                <w:color w:val="auto"/>
                <w:lang w:val="en-US" w:eastAsia="zh-CN" w:bidi="ar"/>
              </w:rPr>
              <w:t>穿线管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φ25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6EB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9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17"/>
                <w:rFonts w:eastAsia="宋体"/>
                <w:color w:val="auto"/>
                <w:lang w:val="en-US" w:eastAsia="zh-CN" w:bidi="ar"/>
              </w:rPr>
              <w:t>PVC</w:t>
            </w:r>
            <w:r>
              <w:rPr>
                <w:rStyle w:val="14"/>
                <w:color w:val="auto"/>
                <w:lang w:val="en-US" w:eastAsia="zh-CN" w:bidi="ar"/>
              </w:rPr>
              <w:t>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5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DN20mm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2257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不锈钢软管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color w:val="auto"/>
                <w:lang w:val="en-US" w:eastAsia="zh-CN" w:bidi="ar"/>
              </w:rPr>
              <w:t>304不锈钢，4分软管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3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61F8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Φ30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50F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辅材（中小桥/中小隧）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5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含超六类网线、尾纤、膨胀螺丝、卡扣、结构胶、油漆等耗材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6536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辅材（大桥/长隧）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延时≥24小时，含电池柜及电池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6F546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AB01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监测设备防水二维码设置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哑银PET材质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3114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枪式摄像机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像素≥400万，帧率≥25FPS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30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526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两向超声风速仪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风速精度≤±0.3m/s，其他参数详见设计说明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F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2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242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工业级二层交换机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≥2个千兆光接口，≥4个10/100/1000M自适应电口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0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3A8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监测Ⅰ型设备箱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6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防护等级不低于</w:t>
            </w: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IP56</w:t>
            </w: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，含接地端子、安装导轨，规格</w:t>
            </w: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50cm×40cmm×30cm</w:t>
            </w: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（可定制）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4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15F5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监测Ⅱ型设备箱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防护等级不低于</w:t>
            </w: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IP56</w:t>
            </w: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，含接地端子、安装导轨，规格</w:t>
            </w:r>
            <w:r>
              <w:rPr>
                <w:rStyle w:val="14"/>
                <w:rFonts w:hint="default"/>
                <w:color w:val="auto"/>
                <w:lang w:val="en-US" w:eastAsia="zh-CN" w:bidi="ar"/>
              </w:rPr>
              <w:t>100cm×60cmm×50cm</w:t>
            </w: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（可定制）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9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7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31FC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EPS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3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8C9F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光缆分线盒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定制，防护等级不低于IP56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C2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4AF66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机器视觉测量仪安装立杆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不锈钢材质，按图制作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7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0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1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2D6D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9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硬盘录像机（8路，含16T硬盘）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8路，含16T硬盘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1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FA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ABBF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光缆（2芯）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B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GYTA53-2B1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80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0DBB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YJV 3×4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YJV 3×4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88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D56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RVV 2×1.0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RVV 2×1.0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7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C68F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E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电力线缆 YJV 3×10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 xml:space="preserve"> YJV 3×10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3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米</w:t>
            </w:r>
            <w:bookmarkStart w:id="0" w:name="_GoBack"/>
            <w:bookmarkEnd w:id="0"/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7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15F60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振弦式应变计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量程：≥±3000με；分辨力：≤1με；线性度：≤1％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79BCE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1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振弦信号采集仪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配套振弦式应变计，通道数≥16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2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7C2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用户界面工作站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-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BEF9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7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光猫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-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47D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光缆（48芯）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GYTA53-48B1.3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A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C64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辅材（光纤）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应变光纤安装辅材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BD2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光纤光栅位移计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量程：500～1000mm（可定制）；精度：≤±0.5%FS；分辨力：≤0.1mm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E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0FA5E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4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多点式热敏电阻式温湿度传感器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温度量程：-30~+70℃；温度精度：≤±0.5℃；温度分辨力：≤0.1℃；相对湿度量程：0~100%RH（非凝露）；相对湿度精度：≤±2%RH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5D4E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水位水温计及防水防污夜视摄像头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水温计+防污摄像头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B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272B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磁致式沉降仪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eastAsia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测量范围:0~1000mm:灵敏度:≤0.01mm:测量精度:0.1%F.S;工作范围:-40°C~80°C:温度灵敏度:±0.1°C:温度修正:自动补偿:输出信号:RS485;材料:不锈钢:耐水压:≥1MPa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  <w:tr w14:paraId="6FB9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C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磁致式沉降仪配套采集仪</w:t>
            </w:r>
          </w:p>
        </w:tc>
        <w:tc>
          <w:tcPr>
            <w:tcW w:w="20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4"/>
                <w:rFonts w:hint="default"/>
                <w:color w:val="auto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lang w:val="en-US" w:eastAsia="zh-CN" w:bidi="ar"/>
              </w:rPr>
              <w:t>配套磁致式沉降仪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隧道</w:t>
            </w:r>
          </w:p>
        </w:tc>
      </w:tr>
    </w:tbl>
    <w:p w14:paraId="6898B98E">
      <w:pPr>
        <w:pStyle w:val="2"/>
        <w:rPr>
          <w:rFonts w:hint="eastAsia"/>
          <w:lang w:eastAsia="zh-CN"/>
        </w:rPr>
      </w:pPr>
    </w:p>
    <w:p w14:paraId="40FF3290">
      <w:pPr>
        <w:pStyle w:val="6"/>
        <w:widowControl/>
        <w:wordWrap w:val="0"/>
        <w:spacing w:beforeAutospacing="0" w:afterAutospacing="0" w:line="360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后附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资格要求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资料并加盖公章。</w:t>
      </w:r>
    </w:p>
    <w:p w14:paraId="45CC41ED">
      <w:pPr>
        <w:pStyle w:val="2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3DE2A6F">
      <w:pPr>
        <w:pStyle w:val="2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FAF044">
      <w:pPr>
        <w:pStyle w:val="6"/>
        <w:widowControl/>
        <w:wordWrap w:val="0"/>
        <w:spacing w:beforeAutospacing="0" w:afterAutospacing="0" w:line="360" w:lineRule="auto"/>
        <w:ind w:firstLine="3080" w:firstLineChars="11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ascii="Times New Roman" w:hAnsi="Times New Roman" w:eastAsia="仿宋"/>
          <w:sz w:val="28"/>
          <w:szCs w:val="28"/>
          <w:highlight w:val="none"/>
        </w:rPr>
        <w:t xml:space="preserve">         </w:t>
      </w:r>
      <w:r>
        <w:rPr>
          <w:rFonts w:hint="eastAsia" w:ascii="Times New Roman" w:hAnsi="Times New Roman" w:eastAsia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供应商名称：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（盖公章）</w:t>
      </w:r>
    </w:p>
    <w:p w14:paraId="47C19F49">
      <w:pPr>
        <w:pStyle w:val="6"/>
        <w:widowControl/>
        <w:wordWrap w:val="0"/>
        <w:spacing w:beforeAutospacing="0" w:afterAutospacing="0" w:line="360" w:lineRule="auto"/>
        <w:ind w:firstLine="4480" w:firstLineChars="16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联系电话：</w:t>
      </w:r>
    </w:p>
    <w:p w14:paraId="1448ED32">
      <w:pPr>
        <w:spacing w:line="360" w:lineRule="auto"/>
        <w:ind w:firstLine="4480" w:firstLineChars="1600"/>
        <w:rPr>
          <w:rFonts w:hint="eastAsia" w:ascii="Times New Roman" w:hAnsi="Times New Roman" w:eastAsia="宋体" w:cs="Times New Roman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日期：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年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月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日</w:t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BF6B8A-B07F-4D62-9F0C-26325BD92E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2" w:fontKey="{D0A480BE-6245-4ED3-81C8-ECC454C1DF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E375D50-A295-4FDD-92B0-3593DA48008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2A03804-3207-4CA8-910A-74A04F7B4F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iZGMzOWIwYWNiYmQyNmJjN2NhOWQ5ODMxNzlhNzcifQ=="/>
  </w:docVars>
  <w:rsids>
    <w:rsidRoot w:val="60BD425A"/>
    <w:rsid w:val="001714E9"/>
    <w:rsid w:val="002B2AB7"/>
    <w:rsid w:val="00370295"/>
    <w:rsid w:val="0098056D"/>
    <w:rsid w:val="00AC6FEF"/>
    <w:rsid w:val="00C12052"/>
    <w:rsid w:val="03730A4F"/>
    <w:rsid w:val="03D874BE"/>
    <w:rsid w:val="050A0DD5"/>
    <w:rsid w:val="06D27130"/>
    <w:rsid w:val="07AD478B"/>
    <w:rsid w:val="07D64BEA"/>
    <w:rsid w:val="08132A35"/>
    <w:rsid w:val="0A5C7E32"/>
    <w:rsid w:val="0DED7DC2"/>
    <w:rsid w:val="16910C6C"/>
    <w:rsid w:val="171364CE"/>
    <w:rsid w:val="174340FA"/>
    <w:rsid w:val="1B004FA5"/>
    <w:rsid w:val="1BDF15F8"/>
    <w:rsid w:val="1E252884"/>
    <w:rsid w:val="1F306F5B"/>
    <w:rsid w:val="1F40150C"/>
    <w:rsid w:val="228F6A0B"/>
    <w:rsid w:val="24CF51A4"/>
    <w:rsid w:val="24D93FB8"/>
    <w:rsid w:val="263F63D5"/>
    <w:rsid w:val="275F7F2B"/>
    <w:rsid w:val="28771E56"/>
    <w:rsid w:val="2B6D12EE"/>
    <w:rsid w:val="2C6E531E"/>
    <w:rsid w:val="2F0F738E"/>
    <w:rsid w:val="2FDFCB0A"/>
    <w:rsid w:val="2FE31009"/>
    <w:rsid w:val="2FFB15BE"/>
    <w:rsid w:val="31095C1F"/>
    <w:rsid w:val="31353510"/>
    <w:rsid w:val="31495DDF"/>
    <w:rsid w:val="328D3DAC"/>
    <w:rsid w:val="38FE5C7B"/>
    <w:rsid w:val="3C0D0D16"/>
    <w:rsid w:val="3CBB4881"/>
    <w:rsid w:val="3ECE466B"/>
    <w:rsid w:val="40855DE6"/>
    <w:rsid w:val="414A5F02"/>
    <w:rsid w:val="445308BE"/>
    <w:rsid w:val="45DC10F2"/>
    <w:rsid w:val="47B32447"/>
    <w:rsid w:val="4AF7292A"/>
    <w:rsid w:val="4C1415E6"/>
    <w:rsid w:val="4E8D5680"/>
    <w:rsid w:val="53EE320E"/>
    <w:rsid w:val="544B35E7"/>
    <w:rsid w:val="54E868F0"/>
    <w:rsid w:val="55A95724"/>
    <w:rsid w:val="55F12998"/>
    <w:rsid w:val="57270A88"/>
    <w:rsid w:val="5956772A"/>
    <w:rsid w:val="59D80FE8"/>
    <w:rsid w:val="5AE53388"/>
    <w:rsid w:val="5BCA7FDA"/>
    <w:rsid w:val="5BCD2075"/>
    <w:rsid w:val="60BD425A"/>
    <w:rsid w:val="616734B8"/>
    <w:rsid w:val="66427B15"/>
    <w:rsid w:val="6891184A"/>
    <w:rsid w:val="6B3078B7"/>
    <w:rsid w:val="6C6D4CE4"/>
    <w:rsid w:val="6D817FC6"/>
    <w:rsid w:val="6E77F703"/>
    <w:rsid w:val="6EFB5D0E"/>
    <w:rsid w:val="6EFE6B7B"/>
    <w:rsid w:val="7053007F"/>
    <w:rsid w:val="705E42EA"/>
    <w:rsid w:val="70F67FD6"/>
    <w:rsid w:val="72113EE5"/>
    <w:rsid w:val="73B502D1"/>
    <w:rsid w:val="74122631"/>
    <w:rsid w:val="769C1BD3"/>
    <w:rsid w:val="777F5C01"/>
    <w:rsid w:val="77D365F3"/>
    <w:rsid w:val="79D264B9"/>
    <w:rsid w:val="7BDC3A9C"/>
    <w:rsid w:val="7FEE77AE"/>
    <w:rsid w:val="BF33B61A"/>
    <w:rsid w:val="DFF618E0"/>
    <w:rsid w:val="FFEE29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rPr>
      <w:rFonts w:ascii="宋体"/>
      <w:sz w:val="18"/>
      <w:szCs w:val="18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8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71"/>
    <w:basedOn w:val="9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7">
    <w:name w:val="font6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8">
    <w:name w:val="font31"/>
    <w:basedOn w:val="9"/>
    <w:qFormat/>
    <w:uiPriority w:val="0"/>
    <w:rPr>
      <w:rFonts w:hint="eastAsia" w:ascii="新宋体" w:hAnsi="新宋体" w:eastAsia="新宋体" w:cs="新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3983</Words>
  <Characters>5095</Characters>
  <Lines>6</Lines>
  <Paragraphs>1</Paragraphs>
  <TotalTime>13</TotalTime>
  <ScaleCrop>false</ScaleCrop>
  <LinksUpToDate>false</LinksUpToDate>
  <CharactersWithSpaces>5110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2024-09-04T01:33:00Z</dcterms:created>
  <dc:creator>My Sunshine</dc:creator>
  <cp:lastModifiedBy>红</cp:lastModifiedBy>
  <dcterms:modified xsi:type="dcterms:W3CDTF">2026-09-11T08:04:47Z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AF2DA26A5E2F48FD8A64A3F9255B7E05_13</vt:lpwstr>
  </property>
  <property fmtid="{D5CDD505-2E9C-101B-9397-08002B2CF9AE}" pid="4" name="KSOTemplateDocerSaveRecord">
    <vt:lpwstr>eyJoZGlkIjoiYjcwYmY3ZjZiOWUxNDA0NDBhOTUxNDM1YmJmNDEyMzciLCJ1c2VySWQiOiI0MTExNzMwMzUifQ==</vt:lpwstr>
  </property>
</Properties>
</file>