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BA17">
      <w:pPr>
        <w:pStyle w:val="17"/>
        <w:pageBreakBefore w:val="0"/>
        <w:kinsoku/>
        <w:overflowPunct/>
        <w:topLinePunct w:val="0"/>
        <w:bidi w:val="0"/>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14:paraId="725D0E49">
      <w:pPr>
        <w:spacing w:line="600" w:lineRule="exact"/>
        <w:jc w:val="center"/>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 xml:space="preserve">  攀西分场所废旧</w:t>
      </w:r>
      <w:r>
        <w:rPr>
          <w:rFonts w:hint="eastAsia" w:eastAsia="仿宋_GB2312" w:cs="Times New Roman"/>
          <w:b/>
          <w:bCs/>
          <w:sz w:val="36"/>
          <w:szCs w:val="36"/>
          <w:lang w:val="en-US" w:eastAsia="zh-CN"/>
        </w:rPr>
        <w:t>固定</w:t>
      </w:r>
      <w:r>
        <w:rPr>
          <w:rFonts w:hint="eastAsia" w:ascii="Times New Roman" w:hAnsi="Times New Roman" w:eastAsia="仿宋_GB2312" w:cs="Times New Roman"/>
          <w:b/>
          <w:bCs/>
          <w:sz w:val="36"/>
          <w:szCs w:val="36"/>
          <w:lang w:val="en-US" w:eastAsia="zh-CN"/>
        </w:rPr>
        <w:t xml:space="preserve">资产回收  </w:t>
      </w:r>
    </w:p>
    <w:p w14:paraId="51B72736">
      <w:pPr>
        <w:spacing w:line="600" w:lineRule="exact"/>
        <w:jc w:val="center"/>
        <w:rPr>
          <w:rFonts w:hint="default" w:ascii="Times New Roman" w:hAnsi="Times New Roman" w:eastAsia="仿宋_GB2312" w:cs="Times New Roman"/>
          <w:b/>
          <w:bCs/>
          <w:color w:val="auto"/>
          <w:sz w:val="36"/>
          <w:szCs w:val="36"/>
          <w:lang w:val="en-US" w:eastAsia="zh-CN"/>
        </w:rPr>
      </w:pPr>
      <w:r>
        <w:rPr>
          <w:rFonts w:hint="eastAsia" w:ascii="Times New Roman" w:hAnsi="Times New Roman" w:eastAsia="仿宋_GB2312" w:cs="Times New Roman"/>
          <w:b/>
          <w:bCs/>
          <w:color w:val="auto"/>
          <w:sz w:val="36"/>
          <w:szCs w:val="36"/>
          <w:lang w:val="en-US" w:eastAsia="zh-CN"/>
        </w:rPr>
        <w:t>（采购项目编号：SCJTWC20251025）</w:t>
      </w:r>
    </w:p>
    <w:p w14:paraId="455FD9BD">
      <w:pPr>
        <w:spacing w:line="360" w:lineRule="auto"/>
        <w:jc w:val="center"/>
        <w:rPr>
          <w:rFonts w:hint="default" w:ascii="Times New Roman" w:hAnsi="Times New Roman" w:eastAsia="仿宋_GB2312" w:cs="Times New Roman"/>
          <w:b/>
          <w:bCs/>
          <w:sz w:val="72"/>
          <w:szCs w:val="72"/>
        </w:rPr>
      </w:pPr>
    </w:p>
    <w:p w14:paraId="19BF637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147E492">
      <w:pPr>
        <w:spacing w:line="360" w:lineRule="auto"/>
        <w:jc w:val="center"/>
        <w:rPr>
          <w:rFonts w:hint="default" w:ascii="Times New Roman" w:hAnsi="Times New Roman" w:eastAsia="仿宋_GB2312" w:cs="Times New Roman"/>
          <w:b/>
          <w:bCs/>
          <w:sz w:val="72"/>
          <w:szCs w:val="72"/>
        </w:rPr>
      </w:pPr>
    </w:p>
    <w:p w14:paraId="5A64A198">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4FDC5739">
      <w:pPr>
        <w:spacing w:line="360" w:lineRule="auto"/>
        <w:jc w:val="center"/>
        <w:rPr>
          <w:rFonts w:hint="default" w:ascii="Times New Roman" w:hAnsi="Times New Roman" w:eastAsia="仿宋_GB2312" w:cs="Times New Roman"/>
          <w:b/>
          <w:bCs/>
          <w:sz w:val="72"/>
          <w:szCs w:val="72"/>
        </w:rPr>
      </w:pPr>
    </w:p>
    <w:p w14:paraId="3C6B592A">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149F5EBB">
      <w:pPr>
        <w:spacing w:line="360" w:lineRule="auto"/>
        <w:jc w:val="center"/>
        <w:rPr>
          <w:rFonts w:hint="eastAsia" w:ascii="Times New Roman" w:hAnsi="Times New Roman" w:eastAsia="仿宋_GB2312" w:cs="Times New Roman"/>
          <w:b/>
          <w:bCs/>
          <w:sz w:val="72"/>
          <w:szCs w:val="72"/>
          <w:lang w:val="en-US" w:eastAsia="zh-CN"/>
        </w:rPr>
      </w:pPr>
    </w:p>
    <w:p w14:paraId="70EC9B0C">
      <w:pPr>
        <w:spacing w:line="360" w:lineRule="auto"/>
        <w:jc w:val="center"/>
        <w:rPr>
          <w:rFonts w:hint="eastAsia" w:ascii="Times New Roman" w:hAnsi="Times New Roman" w:eastAsia="仿宋_GB2312" w:cs="Times New Roman"/>
          <w:b/>
          <w:bCs/>
          <w:sz w:val="72"/>
          <w:szCs w:val="72"/>
          <w:lang w:eastAsia="zh-CN"/>
        </w:rPr>
      </w:pPr>
      <w:r>
        <w:rPr>
          <w:rFonts w:hint="eastAsia" w:ascii="Times New Roman" w:hAnsi="Times New Roman" w:eastAsia="仿宋_GB2312" w:cs="Times New Roman"/>
          <w:b/>
          <w:bCs/>
          <w:sz w:val="72"/>
          <w:szCs w:val="72"/>
          <w:lang w:val="en-US" w:eastAsia="zh-CN"/>
        </w:rPr>
        <w:t>件</w:t>
      </w:r>
    </w:p>
    <w:p w14:paraId="3AD908C7">
      <w:pPr>
        <w:spacing w:line="600" w:lineRule="exact"/>
        <w:jc w:val="center"/>
        <w:rPr>
          <w:rFonts w:eastAsia="仿宋_GB2312"/>
          <w:b/>
          <w:bCs/>
          <w:sz w:val="36"/>
          <w:szCs w:val="36"/>
        </w:rPr>
      </w:pPr>
    </w:p>
    <w:p w14:paraId="65E6D0AD">
      <w:pPr>
        <w:spacing w:line="600" w:lineRule="exact"/>
        <w:jc w:val="both"/>
        <w:rPr>
          <w:rFonts w:eastAsia="仿宋_GB2312"/>
          <w:b/>
          <w:bCs/>
          <w:sz w:val="36"/>
          <w:szCs w:val="36"/>
        </w:rPr>
      </w:pPr>
      <w:bookmarkStart w:id="6" w:name="_GoBack"/>
      <w:bookmarkEnd w:id="6"/>
    </w:p>
    <w:p w14:paraId="3312A9D7">
      <w:pPr>
        <w:pStyle w:val="4"/>
      </w:pPr>
    </w:p>
    <w:p w14:paraId="4C2327F0">
      <w:pPr>
        <w:spacing w:line="600" w:lineRule="exact"/>
        <w:ind w:firstLine="2530" w:firstLineChars="700"/>
        <w:jc w:val="both"/>
        <w:rPr>
          <w:rFonts w:eastAsia="仿宋_GB2312"/>
          <w:b/>
          <w:bCs/>
          <w:sz w:val="36"/>
          <w:szCs w:val="36"/>
          <w:u w:val="single"/>
        </w:rPr>
      </w:pPr>
      <w:r>
        <w:rPr>
          <w:rFonts w:eastAsia="仿宋_GB2312"/>
          <w:b/>
          <w:bCs/>
          <w:sz w:val="36"/>
          <w:szCs w:val="36"/>
        </w:rPr>
        <w:t>单位名称（盖章）：</w:t>
      </w:r>
    </w:p>
    <w:p w14:paraId="278009FB">
      <w:pPr>
        <w:spacing w:line="600" w:lineRule="exact"/>
        <w:jc w:val="center"/>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739E40BD"/>
    <w:p w14:paraId="198D9353">
      <w:pPr>
        <w:rPr>
          <w:rFonts w:hint="eastAsia" w:ascii="宋体" w:hAnsi="宋体"/>
          <w:b/>
          <w:sz w:val="32"/>
          <w:szCs w:val="32"/>
        </w:rPr>
      </w:pPr>
      <w:r>
        <w:rPr>
          <w:rFonts w:hint="eastAsia" w:ascii="宋体" w:hAnsi="宋体"/>
          <w:b/>
          <w:sz w:val="32"/>
          <w:szCs w:val="32"/>
        </w:rPr>
        <w:br w:type="page"/>
      </w:r>
    </w:p>
    <w:p w14:paraId="5762B444">
      <w:pPr>
        <w:shd w:val="clear" w:color="auto" w:fill="auto"/>
        <w:jc w:val="center"/>
        <w:rPr>
          <w:rFonts w:hint="default" w:ascii="Times New Roman" w:hAnsi="Times New Roman" w:cs="Times New Roman"/>
          <w:b/>
          <w:bCs/>
          <w:color w:val="auto"/>
          <w:sz w:val="44"/>
          <w:szCs w:val="44"/>
          <w:highlight w:val="none"/>
        </w:rPr>
      </w:pPr>
    </w:p>
    <w:p w14:paraId="2A1E785E">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A5A2292">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64E6742E">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8155838">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kern w:val="2"/>
          <w:sz w:val="28"/>
          <w:szCs w:val="28"/>
          <w:lang w:val="en-US" w:eastAsia="zh-CN" w:bidi="ar-SA"/>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7027FD01">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default" w:ascii="Times New Roman" w:hAnsi="Times New Roman" w:eastAsia="宋体" w:cs="Times New Roman"/>
          <w:sz w:val="28"/>
          <w:szCs w:val="28"/>
        </w:rPr>
        <w:fldChar w:fldCharType="end"/>
      </w:r>
    </w:p>
    <w:p w14:paraId="079ED66C">
      <w:pPr>
        <w:pStyle w:val="7"/>
        <w:pageBreakBefore w:val="0"/>
        <w:kinsoku/>
        <w:overflowPunct/>
        <w:topLinePunct w:val="0"/>
        <w:bidi w:val="0"/>
        <w:spacing w:line="560" w:lineRule="exact"/>
        <w:rPr>
          <w:rFonts w:hint="eastAsia" w:ascii="仿宋" w:hAnsi="仿宋" w:eastAsia="仿宋" w:cs="Times New Roman"/>
          <w:kern w:val="0"/>
          <w:sz w:val="28"/>
          <w:szCs w:val="28"/>
        </w:rPr>
      </w:pPr>
    </w:p>
    <w:p w14:paraId="6A4FBC34">
      <w:pPr>
        <w:pageBreakBefore w:val="0"/>
        <w:kinsoku/>
        <w:overflowPunct/>
        <w:topLinePunct w:val="0"/>
        <w:bidi w:val="0"/>
        <w:spacing w:line="560" w:lineRule="exact"/>
        <w:ind w:firstLine="2168" w:firstLineChars="600"/>
        <w:rPr>
          <w:rFonts w:eastAsia="仿宋_GB2312"/>
          <w:b/>
          <w:bCs/>
          <w:sz w:val="36"/>
          <w:szCs w:val="36"/>
        </w:rPr>
      </w:pPr>
    </w:p>
    <w:p w14:paraId="12DB30BF">
      <w:pPr>
        <w:pStyle w:val="17"/>
        <w:pageBreakBefore w:val="0"/>
        <w:kinsoku/>
        <w:overflowPunct/>
        <w:topLinePunct w:val="0"/>
        <w:bidi w:val="0"/>
        <w:spacing w:line="560" w:lineRule="exact"/>
        <w:jc w:val="both"/>
      </w:pPr>
    </w:p>
    <w:p w14:paraId="7C065842">
      <w:pPr>
        <w:pageBreakBefore w:val="0"/>
        <w:kinsoku/>
        <w:overflowPunct/>
        <w:topLinePunct w:val="0"/>
        <w:bidi w:val="0"/>
        <w:spacing w:line="560" w:lineRule="exact"/>
      </w:pPr>
    </w:p>
    <w:p w14:paraId="4EB6FE18">
      <w:pPr>
        <w:pStyle w:val="4"/>
        <w:pageBreakBefore w:val="0"/>
        <w:kinsoku/>
        <w:overflowPunct/>
        <w:topLinePunct w:val="0"/>
        <w:bidi w:val="0"/>
        <w:spacing w:line="560" w:lineRule="exact"/>
      </w:pPr>
    </w:p>
    <w:p w14:paraId="063CC3D2">
      <w:pPr>
        <w:pStyle w:val="17"/>
        <w:pageBreakBefore w:val="0"/>
        <w:kinsoku/>
        <w:overflowPunct/>
        <w:topLinePunct w:val="0"/>
        <w:bidi w:val="0"/>
        <w:spacing w:line="560" w:lineRule="exact"/>
      </w:pPr>
    </w:p>
    <w:p w14:paraId="01E27AA0">
      <w:pPr>
        <w:pageBreakBefore w:val="0"/>
        <w:kinsoku/>
        <w:overflowPunct/>
        <w:topLinePunct w:val="0"/>
        <w:bidi w:val="0"/>
        <w:spacing w:line="560" w:lineRule="exact"/>
      </w:pPr>
    </w:p>
    <w:p w14:paraId="713C57DE">
      <w:pPr>
        <w:pStyle w:val="4"/>
        <w:pageBreakBefore w:val="0"/>
        <w:kinsoku/>
        <w:overflowPunct/>
        <w:topLinePunct w:val="0"/>
        <w:bidi w:val="0"/>
        <w:spacing w:line="560" w:lineRule="exact"/>
      </w:pPr>
    </w:p>
    <w:p w14:paraId="7236FF96">
      <w:pPr>
        <w:pStyle w:val="17"/>
        <w:pageBreakBefore w:val="0"/>
        <w:kinsoku/>
        <w:overflowPunct/>
        <w:topLinePunct w:val="0"/>
        <w:bidi w:val="0"/>
        <w:spacing w:line="560" w:lineRule="exact"/>
      </w:pPr>
    </w:p>
    <w:p w14:paraId="2291E54C">
      <w:pPr>
        <w:pageBreakBefore w:val="0"/>
        <w:kinsoku/>
        <w:overflowPunct/>
        <w:topLinePunct w:val="0"/>
        <w:bidi w:val="0"/>
        <w:spacing w:line="560" w:lineRule="exact"/>
      </w:pPr>
    </w:p>
    <w:p w14:paraId="0DFE4C9A">
      <w:pPr>
        <w:pStyle w:val="4"/>
        <w:pageBreakBefore w:val="0"/>
        <w:kinsoku/>
        <w:overflowPunct/>
        <w:topLinePunct w:val="0"/>
        <w:bidi w:val="0"/>
        <w:spacing w:line="560" w:lineRule="exact"/>
      </w:pPr>
    </w:p>
    <w:p w14:paraId="1C02D5D0">
      <w:pPr>
        <w:pStyle w:val="17"/>
        <w:pageBreakBefore w:val="0"/>
        <w:kinsoku/>
        <w:overflowPunct/>
        <w:topLinePunct w:val="0"/>
        <w:bidi w:val="0"/>
        <w:spacing w:line="560" w:lineRule="exact"/>
      </w:pPr>
    </w:p>
    <w:p w14:paraId="7ACB9559">
      <w:pPr>
        <w:pageBreakBefore w:val="0"/>
        <w:kinsoku/>
        <w:overflowPunct/>
        <w:topLinePunct w:val="0"/>
        <w:bidi w:val="0"/>
        <w:spacing w:line="560" w:lineRule="exact"/>
      </w:pPr>
    </w:p>
    <w:p w14:paraId="6C0813A5">
      <w:pPr>
        <w:pStyle w:val="4"/>
        <w:pageBreakBefore w:val="0"/>
        <w:kinsoku/>
        <w:overflowPunct/>
        <w:topLinePunct w:val="0"/>
        <w:bidi w:val="0"/>
        <w:spacing w:line="560" w:lineRule="exact"/>
      </w:pPr>
    </w:p>
    <w:p w14:paraId="3CB20E9F">
      <w:pPr>
        <w:pageBreakBefore w:val="0"/>
        <w:kinsoku/>
        <w:overflowPunct/>
        <w:topLinePunct w:val="0"/>
        <w:bidi w:val="0"/>
        <w:spacing w:line="560" w:lineRule="exact"/>
      </w:pPr>
    </w:p>
    <w:p w14:paraId="063F073E">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3EF5B24B">
      <w:pPr>
        <w:shd w:val="clear" w:color="auto" w:fill="auto"/>
        <w:snapToGrid w:val="0"/>
        <w:spacing w:line="264" w:lineRule="auto"/>
        <w:rPr>
          <w:rFonts w:hint="eastAsia" w:ascii="宋体" w:hAnsi="宋体" w:eastAsia="宋体" w:cs="宋体"/>
          <w:color w:val="auto"/>
          <w:sz w:val="24"/>
          <w:szCs w:val="24"/>
          <w:highlight w:val="none"/>
        </w:rPr>
      </w:pPr>
    </w:p>
    <w:p w14:paraId="0EF3CB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致：四川济通工程试验检测有限公司</w:t>
      </w:r>
    </w:p>
    <w:p w14:paraId="639016F3">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已认真阅读了贵单位发出的</w:t>
      </w:r>
      <w:r>
        <w:rPr>
          <w:rFonts w:hint="eastAsia" w:ascii="宋体" w:hAnsi="宋体" w:eastAsia="宋体" w:cs="宋体"/>
          <w:color w:val="auto"/>
          <w:sz w:val="24"/>
          <w:szCs w:val="24"/>
          <w:u w:val="single"/>
          <w:lang w:val="en-US" w:eastAsia="zh-CN"/>
        </w:rPr>
        <w:t xml:space="preserve">           （采购项目名称）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询价函，接受贵方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函提出的各项要求完成</w:t>
      </w:r>
      <w:r>
        <w:rPr>
          <w:rFonts w:hint="eastAsia" w:ascii="宋体" w:hAnsi="宋体" w:eastAsia="宋体" w:cs="宋体"/>
          <w:color w:val="auto"/>
          <w:sz w:val="24"/>
          <w:szCs w:val="24"/>
          <w:lang w:val="en-US" w:eastAsia="zh-CN"/>
        </w:rPr>
        <w:t>询价函</w:t>
      </w:r>
      <w:r>
        <w:rPr>
          <w:rFonts w:hint="eastAsia" w:ascii="宋体" w:hAnsi="宋体" w:eastAsia="宋体" w:cs="宋体"/>
          <w:color w:val="auto"/>
          <w:sz w:val="24"/>
          <w:szCs w:val="24"/>
        </w:rPr>
        <w:t>规定的全部工作</w:t>
      </w:r>
      <w:r>
        <w:rPr>
          <w:rFonts w:hint="eastAsia" w:ascii="宋体" w:hAnsi="宋体" w:eastAsia="宋体" w:cs="宋体"/>
          <w:color w:val="auto"/>
          <w:sz w:val="24"/>
          <w:szCs w:val="24"/>
          <w:lang w:eastAsia="zh-CN"/>
        </w:rPr>
        <w:t>。</w:t>
      </w:r>
    </w:p>
    <w:p w14:paraId="11DC88FA">
      <w:pPr>
        <w:numPr>
          <w:ilvl w:val="0"/>
          <w:numId w:val="0"/>
        </w:numPr>
        <w:shd w:val="clear" w:color="auto" w:fill="auto"/>
        <w:snapToGrid w:val="0"/>
        <w:spacing w:line="264" w:lineRule="auto"/>
        <w:ind w:firstLine="480" w:firstLineChars="200"/>
        <w:outlineLvl w:val="9"/>
        <w:rPr>
          <w:rFonts w:hint="eastAsia" w:ascii="宋体" w:hAnsi="宋体" w:eastAsia="宋体" w:cs="宋体"/>
          <w:color w:val="auto"/>
          <w:sz w:val="24"/>
          <w:szCs w:val="24"/>
          <w:highlight w:val="none"/>
          <w:lang w:eastAsia="zh-CN"/>
        </w:rPr>
      </w:pPr>
      <w:bookmarkStart w:id="0" w:name="_Toc22754"/>
      <w:bookmarkStart w:id="1" w:name="_Toc17304"/>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报价表</w:t>
      </w:r>
      <w:bookmarkEnd w:id="0"/>
      <w:bookmarkEnd w:id="1"/>
    </w:p>
    <w:tbl>
      <w:tblPr>
        <w:tblStyle w:val="14"/>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976"/>
        <w:gridCol w:w="3101"/>
        <w:gridCol w:w="1715"/>
        <w:gridCol w:w="3134"/>
      </w:tblGrid>
      <w:tr w14:paraId="2FA60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546" w:type="pct"/>
            <w:tcMar>
              <w:top w:w="0" w:type="dxa"/>
              <w:left w:w="108" w:type="dxa"/>
              <w:bottom w:w="0" w:type="dxa"/>
              <w:right w:w="108" w:type="dxa"/>
            </w:tcMar>
            <w:vAlign w:val="center"/>
          </w:tcPr>
          <w:p w14:paraId="1FCA97A0">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737" w:type="pct"/>
            <w:tcMar>
              <w:top w:w="0" w:type="dxa"/>
              <w:left w:w="108" w:type="dxa"/>
              <w:bottom w:w="0" w:type="dxa"/>
              <w:right w:w="108" w:type="dxa"/>
            </w:tcMar>
            <w:vAlign w:val="center"/>
          </w:tcPr>
          <w:p w14:paraId="78A132EC">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资产类别</w:t>
            </w:r>
          </w:p>
        </w:tc>
        <w:tc>
          <w:tcPr>
            <w:tcW w:w="960" w:type="pct"/>
            <w:tcMar>
              <w:top w:w="0" w:type="dxa"/>
              <w:left w:w="108" w:type="dxa"/>
              <w:bottom w:w="0" w:type="dxa"/>
              <w:right w:w="108" w:type="dxa"/>
            </w:tcMar>
            <w:vAlign w:val="center"/>
          </w:tcPr>
          <w:p w14:paraId="5734282A">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55" w:type="pct"/>
            <w:tcMar>
              <w:top w:w="0" w:type="dxa"/>
              <w:left w:w="108" w:type="dxa"/>
              <w:bottom w:w="0" w:type="dxa"/>
              <w:right w:w="108" w:type="dxa"/>
            </w:tcMar>
            <w:vAlign w:val="center"/>
          </w:tcPr>
          <w:p w14:paraId="1675F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报价（元）</w:t>
            </w:r>
          </w:p>
        </w:tc>
      </w:tr>
      <w:tr w14:paraId="31108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51" w:hRule="atLeast"/>
          <w:jc w:val="center"/>
        </w:trPr>
        <w:tc>
          <w:tcPr>
            <w:tcW w:w="546" w:type="pct"/>
            <w:tcMar>
              <w:top w:w="0" w:type="dxa"/>
              <w:left w:w="108" w:type="dxa"/>
              <w:bottom w:w="0" w:type="dxa"/>
              <w:right w:w="108" w:type="dxa"/>
            </w:tcMar>
            <w:vAlign w:val="center"/>
          </w:tcPr>
          <w:p w14:paraId="5A0A6A83">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737" w:type="pct"/>
            <w:tcMar>
              <w:top w:w="0" w:type="dxa"/>
              <w:left w:w="108" w:type="dxa"/>
              <w:bottom w:w="0" w:type="dxa"/>
              <w:right w:w="108" w:type="dxa"/>
            </w:tcMar>
            <w:vAlign w:val="center"/>
          </w:tcPr>
          <w:p w14:paraId="58C1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机器、机械、和其他生产设备</w:t>
            </w:r>
          </w:p>
        </w:tc>
        <w:tc>
          <w:tcPr>
            <w:tcW w:w="960" w:type="pct"/>
            <w:tcMar>
              <w:top w:w="0" w:type="dxa"/>
              <w:left w:w="108" w:type="dxa"/>
              <w:bottom w:w="0" w:type="dxa"/>
              <w:right w:w="108" w:type="dxa"/>
            </w:tcMar>
            <w:vAlign w:val="center"/>
          </w:tcPr>
          <w:p w14:paraId="73D40F91">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11套</w:t>
            </w:r>
          </w:p>
        </w:tc>
        <w:tc>
          <w:tcPr>
            <w:tcW w:w="1755" w:type="pct"/>
            <w:tcMar>
              <w:top w:w="0" w:type="dxa"/>
              <w:left w:w="108" w:type="dxa"/>
              <w:bottom w:w="0" w:type="dxa"/>
              <w:right w:w="108" w:type="dxa"/>
            </w:tcMar>
            <w:vAlign w:val="center"/>
          </w:tcPr>
          <w:p w14:paraId="3CEF314F">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p>
        </w:tc>
      </w:tr>
    </w:tbl>
    <w:p w14:paraId="2689BB96">
      <w:pPr>
        <w:shd w:val="clear" w:color="auto" w:fill="auto"/>
        <w:snapToGrid w:val="0"/>
        <w:spacing w:before="156" w:beforeLines="50" w:line="264"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此报价提供增值税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普票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税率为   %</w:t>
      </w:r>
      <w:r>
        <w:rPr>
          <w:rFonts w:hint="eastAsia" w:ascii="宋体" w:hAnsi="宋体" w:eastAsia="宋体" w:cs="宋体"/>
          <w:color w:val="auto"/>
          <w:sz w:val="24"/>
          <w:szCs w:val="24"/>
          <w:highlight w:val="none"/>
          <w:lang w:eastAsia="zh-CN"/>
        </w:rPr>
        <w:t>）</w:t>
      </w:r>
    </w:p>
    <w:p w14:paraId="7C0B7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rPr>
        <w:t>二</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sz w:val="24"/>
          <w:szCs w:val="24"/>
        </w:rPr>
        <w:t>如</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中标，我方承诺：</w:t>
      </w:r>
    </w:p>
    <w:p w14:paraId="12CEFF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工作通知单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后</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06B9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15902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397E3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我方所供服务能够完全满足本采购项目要求。</w:t>
      </w:r>
    </w:p>
    <w:p w14:paraId="78D13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400E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731149F0">
      <w:pPr>
        <w:widowControl/>
        <w:spacing w:line="360" w:lineRule="auto"/>
        <w:ind w:firstLine="604" w:firstLineChars="252"/>
        <w:jc w:val="center"/>
        <w:rPr>
          <w:rFonts w:hint="eastAsia" w:ascii="宋体" w:hAnsi="宋体" w:eastAsia="宋体" w:cs="宋体"/>
          <w:sz w:val="24"/>
          <w:szCs w:val="24"/>
        </w:rPr>
      </w:pPr>
    </w:p>
    <w:p w14:paraId="0F5AE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57CCFAE2">
      <w:pPr>
        <w:widowControl/>
        <w:spacing w:line="360" w:lineRule="auto"/>
        <w:ind w:firstLine="604" w:firstLineChars="252"/>
        <w:jc w:val="center"/>
        <w:rPr>
          <w:rFonts w:hint="eastAsia" w:ascii="宋体" w:hAnsi="宋体" w:eastAsia="宋体" w:cs="宋体"/>
          <w:sz w:val="24"/>
          <w:szCs w:val="24"/>
        </w:rPr>
      </w:pPr>
    </w:p>
    <w:p w14:paraId="5AC036DB">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回收</w:t>
      </w:r>
      <w:r>
        <w:rPr>
          <w:rFonts w:hint="eastAsia" w:ascii="宋体" w:hAnsi="宋体" w:eastAsia="宋体" w:cs="宋体"/>
          <w:sz w:val="24"/>
          <w:szCs w:val="24"/>
        </w:rPr>
        <w:t>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69B66929">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p>
    <w:p w14:paraId="59CCADC2">
      <w:pPr>
        <w:keepNext w:val="0"/>
        <w:keepLines w:val="0"/>
        <w:pageBreakBefore w:val="0"/>
        <w:kinsoku/>
        <w:overflowPunct/>
        <w:topLinePunct w:val="0"/>
        <w:autoSpaceDE/>
        <w:autoSpaceDN/>
        <w:bidi w:val="0"/>
        <w:adjustRightInd/>
        <w:snapToGrid w:val="0"/>
        <w:spacing w:line="480" w:lineRule="auto"/>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14CBC4">
      <w:pPr>
        <w:rPr>
          <w:rFonts w:eastAsia="仿宋_GB2312"/>
          <w:b/>
          <w:sz w:val="32"/>
          <w:szCs w:val="32"/>
        </w:rPr>
      </w:pPr>
    </w:p>
    <w:p w14:paraId="775ED80D">
      <w:pPr>
        <w:rPr>
          <w:rFonts w:hint="eastAsia" w:ascii="仿宋" w:hAnsi="仿宋" w:eastAsia="仿宋" w:cs="仿宋"/>
          <w:b/>
          <w:sz w:val="32"/>
          <w:szCs w:val="32"/>
        </w:rPr>
      </w:pPr>
      <w:r>
        <w:rPr>
          <w:rFonts w:hint="eastAsia" w:ascii="仿宋" w:hAnsi="仿宋" w:eastAsia="仿宋" w:cs="仿宋"/>
          <w:b/>
          <w:sz w:val="32"/>
          <w:szCs w:val="32"/>
        </w:rPr>
        <w:br w:type="page"/>
      </w:r>
    </w:p>
    <w:p w14:paraId="61AB4BB0">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lang w:val="en-US" w:eastAsia="zh-CN"/>
        </w:rPr>
        <w:t>二</w:t>
      </w:r>
      <w:r>
        <w:rPr>
          <w:rFonts w:hint="eastAsia" w:eastAsia="仿宋_GB2312"/>
          <w:b/>
          <w:sz w:val="32"/>
          <w:szCs w:val="32"/>
          <w:lang w:eastAsia="zh-CN"/>
        </w:rPr>
        <w:t>、</w:t>
      </w:r>
      <w:r>
        <w:rPr>
          <w:rFonts w:eastAsia="仿宋_GB2312"/>
          <w:b/>
          <w:sz w:val="32"/>
          <w:szCs w:val="32"/>
        </w:rPr>
        <w:t>法定代表人身份证明或授权委托书</w:t>
      </w:r>
    </w:p>
    <w:p w14:paraId="257B631D">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14:paraId="4ADCD2A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14:paraId="13FA6C8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14:paraId="3297CE6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14:paraId="1F8420B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14:paraId="4D94E58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14:paraId="30CBD29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19398D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14:paraId="698F31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14:paraId="4F72F11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14:paraId="60AE3CB0">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0F67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BFDCE58">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14:paraId="5641F794">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14:paraId="578BE86B">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14:paraId="75B26E8D">
      <w:pPr>
        <w:keepNext w:val="0"/>
        <w:keepLines w:val="0"/>
        <w:pageBreakBefore w:val="0"/>
        <w:widowControl w:val="0"/>
        <w:kinsoku/>
        <w:overflowPunct/>
        <w:topLinePunct w:val="0"/>
        <w:autoSpaceDE/>
        <w:autoSpaceDN/>
        <w:bidi w:val="0"/>
        <w:adjustRightInd/>
        <w:snapToGrid/>
        <w:spacing w:line="520" w:lineRule="exact"/>
        <w:ind w:left="3120" w:hanging="3640" w:hangingChars="1300"/>
        <w:jc w:val="center"/>
        <w:textAlignment w:val="auto"/>
        <w:rPr>
          <w:rFonts w:eastAsia="仿宋_GB2312"/>
          <w:sz w:val="28"/>
          <w:szCs w:val="28"/>
        </w:rPr>
      </w:pPr>
      <w:bookmarkStart w:id="2" w:name="_Hlk99387558"/>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p>
    <w:p w14:paraId="445DE01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sz w:val="28"/>
          <w:szCs w:val="28"/>
          <w:lang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p>
    <w:p w14:paraId="1D70977B">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14:paraId="4A016C34">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CCF1E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14:paraId="6E833E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注：此页法定代表人亲自投标、委托代理人投标均适用。</w:t>
      </w:r>
    </w:p>
    <w:bookmarkEnd w:id="2"/>
    <w:p w14:paraId="39916CA3">
      <w:pPr>
        <w:pageBreakBefore w:val="0"/>
        <w:numPr>
          <w:ilvl w:val="0"/>
          <w:numId w:val="0"/>
        </w:numPr>
        <w:kinsoku/>
        <w:overflowPunct/>
        <w:topLinePunct w:val="0"/>
        <w:bidi w:val="0"/>
        <w:snapToGrid w:val="0"/>
        <w:spacing w:line="560" w:lineRule="exact"/>
        <w:jc w:val="center"/>
        <w:rPr>
          <w:rFonts w:eastAsia="仿宋_GB2312"/>
          <w:b/>
          <w:sz w:val="28"/>
          <w:szCs w:val="28"/>
        </w:rPr>
      </w:pPr>
    </w:p>
    <w:p w14:paraId="0B14D509">
      <w:pPr>
        <w:pageBreakBefore w:val="0"/>
        <w:numPr>
          <w:ilvl w:val="0"/>
          <w:numId w:val="0"/>
        </w:numPr>
        <w:kinsoku/>
        <w:overflowPunct/>
        <w:topLinePunct w:val="0"/>
        <w:bidi w:val="0"/>
        <w:snapToGrid w:val="0"/>
        <w:spacing w:line="560" w:lineRule="exact"/>
        <w:jc w:val="center"/>
        <w:rPr>
          <w:rFonts w:eastAsia="仿宋_GB2312"/>
          <w:b/>
          <w:sz w:val="28"/>
          <w:szCs w:val="28"/>
        </w:rPr>
      </w:pPr>
    </w:p>
    <w:p w14:paraId="494F81B4">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14:paraId="4C657F6D">
      <w:pPr>
        <w:pageBreakBefore w:val="0"/>
        <w:kinsoku/>
        <w:overflowPunct/>
        <w:topLinePunct w:val="0"/>
        <w:bidi w:val="0"/>
        <w:snapToGrid w:val="0"/>
        <w:spacing w:line="560" w:lineRule="exact"/>
        <w:ind w:firstLine="560" w:firstLineChars="200"/>
        <w:rPr>
          <w:rFonts w:eastAsia="仿宋_GB2312"/>
          <w:sz w:val="28"/>
          <w:szCs w:val="28"/>
        </w:rPr>
      </w:pPr>
      <w:bookmarkStart w:id="3"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14:paraId="703ED2AA">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14:paraId="1A1815C2">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3"/>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5262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14:paraId="32473121">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14:paraId="716A8316">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14:paraId="3C6565EC">
      <w:pPr>
        <w:pageBreakBefore w:val="0"/>
        <w:kinsoku/>
        <w:overflowPunct/>
        <w:topLinePunct w:val="0"/>
        <w:bidi w:val="0"/>
        <w:snapToGrid w:val="0"/>
        <w:spacing w:line="560" w:lineRule="exact"/>
        <w:rPr>
          <w:rFonts w:eastAsia="仿宋_GB2312"/>
          <w:sz w:val="28"/>
          <w:szCs w:val="28"/>
        </w:rPr>
      </w:pP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121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14:paraId="239CB9C1">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14:paraId="3B8D1C43">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14:paraId="0E2BBA03">
      <w:pPr>
        <w:pageBreakBefore w:val="0"/>
        <w:kinsoku/>
        <w:overflowPunct/>
        <w:topLinePunct w:val="0"/>
        <w:bidi w:val="0"/>
        <w:snapToGrid w:val="0"/>
        <w:spacing w:line="560" w:lineRule="exact"/>
        <w:ind w:firstLine="3500" w:firstLineChars="1250"/>
        <w:rPr>
          <w:rFonts w:eastAsia="仿宋_GB2312"/>
          <w:sz w:val="28"/>
          <w:szCs w:val="28"/>
        </w:rPr>
      </w:pPr>
    </w:p>
    <w:p w14:paraId="1ADD866B">
      <w:pPr>
        <w:pageBreakBefore w:val="0"/>
        <w:kinsoku/>
        <w:overflowPunct/>
        <w:topLinePunct w:val="0"/>
        <w:bidi w:val="0"/>
        <w:snapToGrid w:val="0"/>
        <w:spacing w:line="560" w:lineRule="exact"/>
        <w:ind w:firstLine="3500" w:firstLineChars="1250"/>
        <w:rPr>
          <w:rFonts w:hint="default" w:eastAsia="仿宋_GB2312"/>
          <w:sz w:val="28"/>
          <w:szCs w:val="28"/>
          <w:lang w:val="en-US" w:eastAsia="zh-CN"/>
        </w:rPr>
      </w:pPr>
      <w:bookmarkStart w:id="4"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06F53644">
      <w:pPr>
        <w:pageBreakBefore w:val="0"/>
        <w:kinsoku/>
        <w:overflowPunct/>
        <w:topLinePunct w:val="0"/>
        <w:bidi w:val="0"/>
        <w:snapToGrid w:val="0"/>
        <w:spacing w:line="560" w:lineRule="exact"/>
        <w:ind w:right="480"/>
        <w:jc w:val="center"/>
        <w:rPr>
          <w:rFonts w:hint="eastAsia" w:eastAsia="仿宋_GB2312"/>
          <w:sz w:val="28"/>
          <w:szCs w:val="28"/>
          <w:u w:val="single"/>
          <w:lang w:val="en-US"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7E14E28A">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委托代理人（签字）：</w:t>
      </w:r>
      <w:r>
        <w:rPr>
          <w:rFonts w:eastAsia="仿宋_GB2312"/>
          <w:sz w:val="28"/>
          <w:szCs w:val="28"/>
          <w:u w:val="single"/>
        </w:rPr>
        <w:t xml:space="preserve">                    </w:t>
      </w:r>
    </w:p>
    <w:p w14:paraId="6429A701">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A304E27">
      <w:pPr>
        <w:pageBreakBefore w:val="0"/>
        <w:kinsoku/>
        <w:overflowPunct/>
        <w:topLinePunct w:val="0"/>
        <w:bidi w:val="0"/>
        <w:spacing w:line="560" w:lineRule="exact"/>
        <w:jc w:val="center"/>
        <w:rPr>
          <w:rFonts w:eastAsia="仿宋_GB2312"/>
          <w:sz w:val="24"/>
        </w:rPr>
      </w:pPr>
      <w:bookmarkStart w:id="5"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4"/>
      <w:bookmarkEnd w:id="5"/>
    </w:p>
    <w:p w14:paraId="744C58A5">
      <w:pPr>
        <w:rPr>
          <w:rFonts w:eastAsia="仿宋_GB2312"/>
          <w:sz w:val="24"/>
        </w:rPr>
      </w:pPr>
      <w:r>
        <w:rPr>
          <w:rFonts w:eastAsia="仿宋_GB2312"/>
          <w:sz w:val="24"/>
        </w:rPr>
        <w:br w:type="page"/>
      </w:r>
    </w:p>
    <w:p w14:paraId="1E8F6F5B">
      <w:pPr>
        <w:jc w:val="center"/>
        <w:rPr>
          <w:rFonts w:hint="eastAsia" w:eastAsia="仿宋_GB2312"/>
          <w:b/>
          <w:sz w:val="32"/>
          <w:szCs w:val="32"/>
          <w:lang w:val="en-US" w:eastAsia="zh-CN"/>
        </w:rPr>
      </w:pPr>
      <w:r>
        <w:rPr>
          <w:rFonts w:hint="eastAsia" w:eastAsia="仿宋_GB2312"/>
          <w:b/>
          <w:sz w:val="32"/>
          <w:szCs w:val="32"/>
          <w:lang w:val="en-US" w:eastAsia="zh-CN"/>
        </w:rPr>
        <w:t>三</w:t>
      </w:r>
      <w:r>
        <w:rPr>
          <w:rFonts w:hint="eastAsia" w:eastAsia="仿宋_GB2312"/>
          <w:b/>
          <w:sz w:val="32"/>
          <w:szCs w:val="32"/>
        </w:rPr>
        <w:t>、</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14:paraId="144A80BA">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（一）营业执照复印件</w:t>
      </w:r>
    </w:p>
    <w:p w14:paraId="3F6BA339">
      <w:pPr>
        <w:rPr>
          <w:rFonts w:eastAsia="仿宋_GB2312"/>
          <w:sz w:val="36"/>
          <w:szCs w:val="36"/>
        </w:rPr>
      </w:pPr>
      <w:r>
        <w:rPr>
          <w:rFonts w:eastAsia="仿宋_GB2312"/>
          <w:sz w:val="36"/>
          <w:szCs w:val="36"/>
        </w:rPr>
        <w:br w:type="page"/>
      </w:r>
    </w:p>
    <w:p w14:paraId="51690504">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（二）再生资源回收经营备案证明</w:t>
      </w:r>
    </w:p>
    <w:p w14:paraId="309405D4">
      <w:pPr>
        <w:rPr>
          <w:rFonts w:hint="eastAsia" w:ascii="仿宋_GB2312" w:hAnsi="仿宋_GB2312" w:eastAsia="仿宋_GB2312" w:cs="仿宋_GB2312"/>
          <w:bCs/>
          <w:sz w:val="24"/>
          <w:szCs w:val="24"/>
          <w:u w:val="none"/>
          <w:lang w:val="en-US" w:eastAsia="zh-CN"/>
        </w:rPr>
      </w:pPr>
      <w:r>
        <w:rPr>
          <w:rFonts w:hint="eastAsia" w:ascii="仿宋_GB2312" w:hAnsi="仿宋_GB2312" w:eastAsia="仿宋_GB2312" w:cs="仿宋_GB2312"/>
          <w:bCs/>
          <w:sz w:val="24"/>
          <w:szCs w:val="24"/>
          <w:u w:val="none"/>
          <w:lang w:val="en-US" w:eastAsia="zh-CN"/>
        </w:rPr>
        <w:br w:type="page"/>
      </w:r>
    </w:p>
    <w:p w14:paraId="609BFF41">
      <w:pPr>
        <w:pStyle w:val="4"/>
        <w:shd w:val="clear" w:color="auto" w:fill="auto"/>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（三）承诺函</w:t>
      </w:r>
    </w:p>
    <w:p w14:paraId="470A0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4E904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B2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我方</w:t>
      </w:r>
      <w:r>
        <w:rPr>
          <w:rFonts w:ascii="Segoe UI" w:hAnsi="Segoe UI" w:eastAsia="Segoe UI" w:cs="Segoe UI"/>
          <w:i w:val="0"/>
          <w:iCs w:val="0"/>
          <w:caps w:val="0"/>
          <w:color w:val="0F1115"/>
          <w:spacing w:val="0"/>
          <w:sz w:val="24"/>
          <w:szCs w:val="24"/>
          <w:shd w:val="clear" w:fill="FFFFFF"/>
        </w:rPr>
        <w:t>技术能力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sz w:val="24"/>
          <w:szCs w:val="24"/>
          <w:lang w:val="en-US" w:eastAsia="zh-CN"/>
        </w:rPr>
        <w:t>人员、设备等方面满足本采购项目服务要求；</w:t>
      </w:r>
    </w:p>
    <w:p w14:paraId="7924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Segoe UI" w:hAnsi="Segoe UI" w:eastAsia="Segoe UI" w:cs="Segoe UI"/>
          <w:i w:val="0"/>
          <w:iCs w:val="0"/>
          <w:caps w:val="0"/>
          <w:color w:val="0F1115"/>
          <w:spacing w:val="0"/>
          <w:sz w:val="24"/>
          <w:szCs w:val="24"/>
          <w:shd w:val="clear" w:fill="FFFFFF"/>
        </w:rPr>
        <w:t>我</w:t>
      </w:r>
      <w:r>
        <w:rPr>
          <w:rFonts w:hint="eastAsia" w:ascii="Segoe UI" w:hAnsi="Segoe UI" w:eastAsia="宋体" w:cs="Segoe UI"/>
          <w:i w:val="0"/>
          <w:iCs w:val="0"/>
          <w:caps w:val="0"/>
          <w:color w:val="0F1115"/>
          <w:spacing w:val="0"/>
          <w:sz w:val="24"/>
          <w:szCs w:val="24"/>
          <w:shd w:val="clear" w:fill="FFFFFF"/>
          <w:lang w:val="en-US" w:eastAsia="zh-CN"/>
        </w:rPr>
        <w:t>方</w:t>
      </w:r>
      <w:r>
        <w:rPr>
          <w:rFonts w:ascii="Segoe UI" w:hAnsi="Segoe UI" w:eastAsia="Segoe UI" w:cs="Segoe UI"/>
          <w:i w:val="0"/>
          <w:iCs w:val="0"/>
          <w:caps w:val="0"/>
          <w:color w:val="0F1115"/>
          <w:spacing w:val="0"/>
          <w:sz w:val="24"/>
          <w:szCs w:val="24"/>
          <w:shd w:val="clear" w:fill="FFFFFF"/>
        </w:rPr>
        <w:t>自行负责回收装运过程中的全部人员、设备及交通安全，并承担因我方原因引发的一切安全事故的全部责任及相应费用</w:t>
      </w:r>
      <w:r>
        <w:rPr>
          <w:rFonts w:hint="eastAsia" w:ascii="Segoe UI" w:hAnsi="Segoe UI" w:eastAsia="宋体" w:cs="Segoe UI"/>
          <w:i w:val="0"/>
          <w:iCs w:val="0"/>
          <w:caps w:val="0"/>
          <w:color w:val="0F1115"/>
          <w:spacing w:val="0"/>
          <w:sz w:val="24"/>
          <w:szCs w:val="24"/>
          <w:shd w:val="clear" w:fill="FFFFFF"/>
          <w:lang w:eastAsia="zh-CN"/>
        </w:rPr>
        <w:t>；</w:t>
      </w:r>
    </w:p>
    <w:p w14:paraId="4E014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投标有效期：自供应商提交报价文件截止之日起计算60日历天；</w:t>
      </w:r>
    </w:p>
    <w:p w14:paraId="6104C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、我方在此声明，所递交的报价文件及有关资料内容完整、真实和准确；</w:t>
      </w:r>
    </w:p>
    <w:p w14:paraId="57C4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、我方所递交的报价文件（包括有关资料、澄清）真实可信，不存在虚假（包括隐瞒）。</w:t>
      </w:r>
    </w:p>
    <w:p w14:paraId="6CBA2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3CA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6F48D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B903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3A463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57F0E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E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DD3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2Q5NmRmMTE2Y2FlZGJkYjhmOWE0N2IzNzg2NzMifQ=="/>
  </w:docVars>
  <w:rsids>
    <w:rsidRoot w:val="00172A27"/>
    <w:rsid w:val="00016239"/>
    <w:rsid w:val="00104AAD"/>
    <w:rsid w:val="001F0BA3"/>
    <w:rsid w:val="00255C7D"/>
    <w:rsid w:val="00764FB1"/>
    <w:rsid w:val="0078373A"/>
    <w:rsid w:val="00AE383E"/>
    <w:rsid w:val="00C93AE9"/>
    <w:rsid w:val="00EA3744"/>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4C13A1"/>
    <w:rsid w:val="065F6CC6"/>
    <w:rsid w:val="06B37672"/>
    <w:rsid w:val="06E17D3B"/>
    <w:rsid w:val="06E55C44"/>
    <w:rsid w:val="0718648F"/>
    <w:rsid w:val="0721282E"/>
    <w:rsid w:val="07264567"/>
    <w:rsid w:val="07797E70"/>
    <w:rsid w:val="080143BB"/>
    <w:rsid w:val="08094F8D"/>
    <w:rsid w:val="082F5754"/>
    <w:rsid w:val="08534108"/>
    <w:rsid w:val="089D471C"/>
    <w:rsid w:val="08A96637"/>
    <w:rsid w:val="09125104"/>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153546D"/>
    <w:rsid w:val="12370E3E"/>
    <w:rsid w:val="12667B30"/>
    <w:rsid w:val="12AC31BF"/>
    <w:rsid w:val="12BC6B15"/>
    <w:rsid w:val="12DB5A84"/>
    <w:rsid w:val="13E35761"/>
    <w:rsid w:val="13E744B7"/>
    <w:rsid w:val="14954641"/>
    <w:rsid w:val="14B4510B"/>
    <w:rsid w:val="159B43D0"/>
    <w:rsid w:val="15C745A0"/>
    <w:rsid w:val="15E832ED"/>
    <w:rsid w:val="16B0708C"/>
    <w:rsid w:val="16D5217B"/>
    <w:rsid w:val="170773AB"/>
    <w:rsid w:val="175977D3"/>
    <w:rsid w:val="178B039D"/>
    <w:rsid w:val="17960817"/>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1C1138F"/>
    <w:rsid w:val="22574E59"/>
    <w:rsid w:val="22812984"/>
    <w:rsid w:val="229E48F3"/>
    <w:rsid w:val="22EE3EE1"/>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FB6DCE"/>
    <w:rsid w:val="31B629A1"/>
    <w:rsid w:val="326765E6"/>
    <w:rsid w:val="326F079C"/>
    <w:rsid w:val="328D134E"/>
    <w:rsid w:val="32EF7AFF"/>
    <w:rsid w:val="32FA5B5D"/>
    <w:rsid w:val="33CF36FE"/>
    <w:rsid w:val="348C18C8"/>
    <w:rsid w:val="34C82BB2"/>
    <w:rsid w:val="351729F7"/>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B71476"/>
    <w:rsid w:val="3BE56F85"/>
    <w:rsid w:val="3C4340D1"/>
    <w:rsid w:val="3C700C3E"/>
    <w:rsid w:val="3EB467C1"/>
    <w:rsid w:val="3F0A092F"/>
    <w:rsid w:val="3F1518EB"/>
    <w:rsid w:val="3F3108EB"/>
    <w:rsid w:val="3F8E573F"/>
    <w:rsid w:val="3F9072D8"/>
    <w:rsid w:val="3FBB6674"/>
    <w:rsid w:val="3FF77C21"/>
    <w:rsid w:val="40414DCB"/>
    <w:rsid w:val="40556AC9"/>
    <w:rsid w:val="40F348B3"/>
    <w:rsid w:val="413C3DC9"/>
    <w:rsid w:val="419C1D47"/>
    <w:rsid w:val="4231616C"/>
    <w:rsid w:val="423C1307"/>
    <w:rsid w:val="42FA74B4"/>
    <w:rsid w:val="4314418C"/>
    <w:rsid w:val="4352547A"/>
    <w:rsid w:val="43721740"/>
    <w:rsid w:val="43F31858"/>
    <w:rsid w:val="4404618A"/>
    <w:rsid w:val="441107DA"/>
    <w:rsid w:val="4436254A"/>
    <w:rsid w:val="44557097"/>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A7E617F"/>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4F575830"/>
    <w:rsid w:val="4F674123"/>
    <w:rsid w:val="507A1C34"/>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26A47"/>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272289"/>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8A72A2"/>
    <w:rsid w:val="73213F3F"/>
    <w:rsid w:val="738F5DFF"/>
    <w:rsid w:val="746740F9"/>
    <w:rsid w:val="74A120DE"/>
    <w:rsid w:val="74AB7F63"/>
    <w:rsid w:val="74D127CE"/>
    <w:rsid w:val="75341746"/>
    <w:rsid w:val="7557416E"/>
    <w:rsid w:val="77657E74"/>
    <w:rsid w:val="77911B9F"/>
    <w:rsid w:val="783A1BBD"/>
    <w:rsid w:val="78457728"/>
    <w:rsid w:val="7846221B"/>
    <w:rsid w:val="78574485"/>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DF37B69"/>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styleId="11">
    <w:name w:val="table of figures"/>
    <w:basedOn w:val="1"/>
    <w:next w:val="1"/>
    <w:qFormat/>
    <w:uiPriority w:val="0"/>
    <w:pPr>
      <w:ind w:left="200" w:leftChars="200" w:hanging="200" w:hangingChars="200"/>
    </w:pPr>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qFormat/>
    <w:uiPriority w:val="0"/>
  </w:style>
  <w:style w:type="paragraph" w:customStyle="1" w:styleId="17">
    <w:name w:val="附件标题-1"/>
    <w:basedOn w:val="1"/>
    <w:next w:val="1"/>
    <w:qFormat/>
    <w:uiPriority w:val="0"/>
    <w:pPr>
      <w:spacing w:before="156" w:beforeLines="50" w:after="156" w:afterLines="50"/>
      <w:jc w:val="center"/>
    </w:pPr>
    <w:rPr>
      <w:rFonts w:eastAsia="黑体"/>
      <w:sz w:val="32"/>
    </w:rPr>
  </w:style>
  <w:style w:type="paragraph" w:customStyle="1" w:styleId="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Table Paragraph"/>
    <w:basedOn w:val="1"/>
    <w:qFormat/>
    <w:uiPriority w:val="1"/>
    <w:rPr>
      <w:rFonts w:ascii="仿宋" w:hAnsi="仿宋" w:eastAsia="仿宋" w:cs="仿宋"/>
      <w:lang w:val="zh-CN" w:bidi="zh-CN"/>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Almq正文首行缩进"/>
    <w:basedOn w:val="1"/>
    <w:qFormat/>
    <w:uiPriority w:val="0"/>
    <w:pPr>
      <w:spacing w:line="440" w:lineRule="exact"/>
      <w:ind w:firstLine="720" w:firstLineChars="200"/>
      <w:jc w:val="both"/>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201</Words>
  <Characters>215</Characters>
  <Lines>44</Lines>
  <Paragraphs>12</Paragraphs>
  <TotalTime>9</TotalTime>
  <ScaleCrop>false</ScaleCrop>
  <LinksUpToDate>false</LinksUpToDate>
  <CharactersWithSpaces>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李瑶</cp:lastModifiedBy>
  <cp:lastPrinted>2023-11-01T07:55:00Z</cp:lastPrinted>
  <dcterms:modified xsi:type="dcterms:W3CDTF">2025-10-14T10:10:06Z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8CF0979915A24F65820CB1C8612CD370_13</vt:lpwstr>
  </property>
  <property fmtid="{D5CDD505-2E9C-101B-9397-08002B2CF9AE}" pid="4" name="KSOTemplateDocerSaveRecord">
    <vt:lpwstr>eyJoZGlkIjoiMjk2YmQ3NDFiNjVjNTE1NmI3ZDRhZTVjMWMzZjYxNmMiLCJ1c2VySWQiOiIxMjYxOTk2OTc5In0=</vt:lpwstr>
  </property>
</Properties>
</file>