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hint="eastAsia" w:eastAsia="仿宋_GB2312"/>
          <w:b/>
          <w:bCs/>
          <w:sz w:val="36"/>
          <w:szCs w:val="36"/>
          <w:lang w:eastAsia="zh-CN"/>
        </w:rPr>
      </w:pPr>
      <w:r>
        <w:rPr>
          <w:rFonts w:hint="eastAsia" w:eastAsia="仿宋_GB2312"/>
          <w:b/>
          <w:bCs/>
          <w:sz w:val="36"/>
          <w:szCs w:val="36"/>
          <w:lang w:eastAsia="zh-CN"/>
        </w:rPr>
        <w:t>攀枝花钒钛高新区2023年桥梁巡检、维修和农村道路PQI检测服务采购项目</w:t>
      </w:r>
      <w:r>
        <w:rPr>
          <w:rFonts w:hint="eastAsia" w:eastAsia="仿宋_GB2312"/>
          <w:b/>
          <w:bCs/>
          <w:sz w:val="36"/>
          <w:szCs w:val="36"/>
        </w:rPr>
        <w:t>劳务协作</w:t>
      </w:r>
      <w:r>
        <w:rPr>
          <w:rFonts w:hint="eastAsia" w:eastAsia="仿宋_GB2312"/>
          <w:b/>
          <w:bCs/>
          <w:sz w:val="36"/>
          <w:szCs w:val="36"/>
          <w:lang w:eastAsia="zh-CN"/>
        </w:rPr>
        <w:t>（</w:t>
      </w:r>
      <w:r>
        <w:rPr>
          <w:rFonts w:hint="eastAsia" w:eastAsia="仿宋_GB2312"/>
          <w:b/>
          <w:bCs/>
          <w:sz w:val="36"/>
          <w:szCs w:val="36"/>
          <w:lang w:val="en-US" w:eastAsia="zh-CN"/>
        </w:rPr>
        <w:t>第二次</w:t>
      </w:r>
      <w:r>
        <w:rPr>
          <w:rFonts w:hint="eastAsia" w:eastAsia="仿宋_GB2312"/>
          <w:b/>
          <w:bCs/>
          <w:sz w:val="36"/>
          <w:szCs w:val="36"/>
          <w:lang w:eastAsia="zh-CN"/>
        </w:rPr>
        <w:t>）</w:t>
      </w:r>
    </w:p>
    <w:p>
      <w:pPr>
        <w:spacing w:line="600" w:lineRule="exact"/>
        <w:jc w:val="center"/>
        <w:rPr>
          <w:rFonts w:eastAsia="仿宋_GB2312"/>
          <w:b/>
          <w:bCs/>
          <w:sz w:val="36"/>
          <w:szCs w:val="36"/>
        </w:rPr>
      </w:pPr>
      <w:r>
        <w:rPr>
          <w:rFonts w:hint="eastAsia" w:eastAsia="仿宋_GB2312"/>
          <w:b/>
          <w:bCs/>
          <w:sz w:val="36"/>
          <w:szCs w:val="36"/>
        </w:rPr>
        <w:t>（采购编号</w:t>
      </w:r>
      <w:r>
        <w:rPr>
          <w:rFonts w:hint="eastAsia" w:eastAsia="仿宋_GB2312"/>
          <w:b/>
          <w:bCs/>
          <w:sz w:val="36"/>
          <w:szCs w:val="36"/>
          <w:lang w:eastAsia="zh-CN"/>
        </w:rPr>
        <w:t>JTWBCG2023-78</w:t>
      </w: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lang w:eastAsia="zh-CN"/>
        </w:rPr>
        <w:t>攀枝花钒钛高新区2023年桥梁巡检、维修和农村道路PQI检测服务采购项目</w:t>
      </w:r>
      <w:r>
        <w:rPr>
          <w:rFonts w:hint="eastAsia" w:ascii="仿宋_GB2312" w:hAnsi="宋体" w:eastAsia="仿宋_GB2312"/>
          <w:sz w:val="24"/>
          <w:u w:val="single"/>
        </w:rPr>
        <w:t>劳务协作</w:t>
      </w:r>
      <w:r>
        <w:rPr>
          <w:rFonts w:hint="eastAsia" w:ascii="仿宋_GB2312" w:hAnsi="宋体" w:eastAsia="仿宋_GB2312"/>
          <w:sz w:val="24"/>
          <w:u w:val="single"/>
          <w:lang w:eastAsia="zh-CN"/>
        </w:rPr>
        <w:t>（</w:t>
      </w:r>
      <w:r>
        <w:rPr>
          <w:rFonts w:hint="eastAsia" w:ascii="仿宋_GB2312" w:hAnsi="宋体" w:eastAsia="仿宋_GB2312"/>
          <w:sz w:val="24"/>
          <w:u w:val="single"/>
          <w:lang w:val="en-US" w:eastAsia="zh-CN"/>
        </w:rPr>
        <w:t>第二次</w:t>
      </w:r>
      <w:r>
        <w:rPr>
          <w:rFonts w:hint="eastAsia" w:ascii="仿宋_GB2312" w:hAnsi="宋体" w:eastAsia="仿宋_GB2312"/>
          <w:sz w:val="24"/>
          <w:u w:val="single"/>
          <w:lang w:eastAsia="zh-CN"/>
        </w:rPr>
        <w:t>）</w:t>
      </w:r>
      <w:r>
        <w:rPr>
          <w:rFonts w:hint="eastAsia" w:ascii="仿宋_GB2312" w:eastAsia="仿宋_GB2312"/>
          <w:sz w:val="24"/>
          <w:u w:val="single"/>
        </w:rPr>
        <w:t>（采购编号</w:t>
      </w:r>
      <w:r>
        <w:rPr>
          <w:rFonts w:hint="eastAsia" w:ascii="仿宋_GB2312" w:eastAsia="仿宋_GB2312"/>
          <w:sz w:val="24"/>
          <w:u w:val="single"/>
          <w:lang w:eastAsia="zh-CN"/>
        </w:rPr>
        <w:t>JTWBCG2023-78</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755"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66"/>
        <w:gridCol w:w="884"/>
        <w:gridCol w:w="1466"/>
        <w:gridCol w:w="1484"/>
        <w:gridCol w:w="126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项目明细</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rPr>
              <w:t>数量</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服务时长</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最高限价</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报价</w:t>
            </w:r>
          </w:p>
        </w:tc>
        <w:tc>
          <w:tcPr>
            <w:tcW w:w="13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巡检人员</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2人</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12月</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0.65（万元/人·月）</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362"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2</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驾驶员</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1人</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12月</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0.54（万元/人·月）</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362"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3</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车辆费用</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1辆</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12月</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0.45（万元/辆·月）</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362"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4</w:t>
            </w: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桥梁信息公开牌</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10个</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12月</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0.2（万元/个）</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val="en-US" w:eastAsia="zh-CN"/>
              </w:rPr>
            </w:pPr>
          </w:p>
        </w:tc>
        <w:tc>
          <w:tcPr>
            <w:tcW w:w="1362"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7" w:type="dxa"/>
            <w:vAlign w:val="bottom"/>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2450" w:type="dxa"/>
            <w:gridSpan w:val="2"/>
            <w:vAlign w:val="bottom"/>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合计（万元）</w:t>
            </w:r>
          </w:p>
        </w:tc>
        <w:tc>
          <w:tcPr>
            <w:tcW w:w="5578" w:type="dxa"/>
            <w:gridSpan w:val="4"/>
            <w:vAlign w:val="center"/>
          </w:tcPr>
          <w:p>
            <w:pPr>
              <w:snapToGrid w:val="0"/>
              <w:spacing w:line="360" w:lineRule="auto"/>
              <w:jc w:val="center"/>
              <w:rPr>
                <w:rFonts w:ascii="仿宋_GB2312" w:eastAsia="仿宋_GB2312"/>
                <w:sz w:val="24"/>
              </w:rPr>
            </w:pP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二、劳务协作工期：</w:t>
      </w:r>
      <w:r>
        <w:rPr>
          <w:rFonts w:hint="eastAsia" w:ascii="仿宋_GB2312" w:hAnsi="宋体" w:eastAsia="仿宋_GB2312" w:cs="宋体"/>
          <w:kern w:val="0"/>
          <w:sz w:val="24"/>
        </w:rPr>
        <w:t>自发出工作通知单次日起</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365</w:t>
      </w:r>
      <w:r>
        <w:rPr>
          <w:rFonts w:hint="eastAsia" w:ascii="仿宋_GB2312" w:hAnsi="宋体" w:eastAsia="仿宋_GB2312" w:cs="宋体"/>
          <w:kern w:val="0"/>
          <w:sz w:val="24"/>
          <w:u w:val="single"/>
        </w:rPr>
        <w:t xml:space="preserve"> </w:t>
      </w:r>
      <w:r>
        <w:rPr>
          <w:rFonts w:hint="eastAsia" w:ascii="仿宋_GB2312" w:eastAsia="仿宋_GB2312"/>
          <w:sz w:val="24"/>
        </w:rPr>
        <w:t>日历天。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pPr>
      <w:r>
        <w:rPr>
          <w:rFonts w:hint="eastAsia" w:ascii="仿宋_GB2312" w:eastAsia="仿宋_GB2312"/>
        </w:rPr>
        <w:t xml:space="preserve">        联系人：              联系电话：            联系地址：    </w:t>
      </w: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2023年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hint="default" w:eastAsia="仿宋_GB2312"/>
          <w:sz w:val="36"/>
          <w:szCs w:val="36"/>
          <w:lang w:val="en-US" w:eastAsia="zh-CN"/>
        </w:rPr>
      </w:pPr>
      <w:r>
        <w:rPr>
          <w:rFonts w:hint="eastAsia" w:eastAsia="仿宋_GB2312"/>
          <w:sz w:val="36"/>
          <w:szCs w:val="36"/>
          <w:lang w:val="en-US" w:eastAsia="zh-CN"/>
        </w:rPr>
        <w:t>人员证书</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8795169"/>
    <w:rsid w:val="19505CD0"/>
    <w:rsid w:val="1CF33EEF"/>
    <w:rsid w:val="276B710C"/>
    <w:rsid w:val="2868419F"/>
    <w:rsid w:val="2B1C1198"/>
    <w:rsid w:val="2D277F7F"/>
    <w:rsid w:val="2F510E78"/>
    <w:rsid w:val="2FD20720"/>
    <w:rsid w:val="31EB40EA"/>
    <w:rsid w:val="3B5A63E8"/>
    <w:rsid w:val="42284713"/>
    <w:rsid w:val="4D272FAD"/>
    <w:rsid w:val="4FA63E92"/>
    <w:rsid w:val="4FC86190"/>
    <w:rsid w:val="50154271"/>
    <w:rsid w:val="53BA2DB2"/>
    <w:rsid w:val="542D076D"/>
    <w:rsid w:val="56006927"/>
    <w:rsid w:val="5A6A74C5"/>
    <w:rsid w:val="5C8F1912"/>
    <w:rsid w:val="63180871"/>
    <w:rsid w:val="674E1547"/>
    <w:rsid w:val="6C786276"/>
    <w:rsid w:val="6D6E5E34"/>
    <w:rsid w:val="6DBA4771"/>
    <w:rsid w:val="6F4C100E"/>
    <w:rsid w:val="717F7418"/>
    <w:rsid w:val="72923500"/>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tabs>
        <w:tab w:val="center" w:pos="4153"/>
        <w:tab w:val="right" w:pos="8306"/>
      </w:tabs>
      <w:snapToGrid w:val="0"/>
      <w:jc w:val="center"/>
    </w:pPr>
    <w:rPr>
      <w:sz w:val="18"/>
      <w:szCs w:val="18"/>
    </w:rPr>
  </w:style>
  <w:style w:type="table" w:styleId="6">
    <w:name w:val="Table Grid"/>
    <w:basedOn w:val="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2117</Words>
  <Characters>2309</Characters>
  <Lines>19</Lines>
  <Paragraphs>5</Paragraphs>
  <TotalTime>2</TotalTime>
  <ScaleCrop>false</ScaleCrop>
  <LinksUpToDate>false</LinksUpToDate>
  <CharactersWithSpaces>2934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2023-12-11T03:23:41Z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40EC7ABE8AC44D86ABFF8F7A293FF027_13</vt:lpwstr>
  </property>
</Properties>
</file>