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仿宋_GB2312"/>
          <w:sz w:val="32"/>
          <w:szCs w:val="32"/>
        </w:rPr>
      </w:pPr>
      <w:r>
        <w:rPr>
          <w:rFonts w:hint="eastAsia" w:eastAsia="仿宋_GB2312"/>
          <w:sz w:val="32"/>
          <w:szCs w:val="32"/>
        </w:rPr>
        <w:t>报价函格式</w:t>
      </w: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b/>
          <w:bCs/>
          <w:sz w:val="36"/>
          <w:szCs w:val="36"/>
        </w:rPr>
      </w:pPr>
      <w:r>
        <w:rPr>
          <w:rFonts w:hint="eastAsia" w:eastAsia="仿宋_GB2312"/>
          <w:b/>
          <w:bCs/>
          <w:sz w:val="36"/>
          <w:szCs w:val="36"/>
          <w:u w:val="single"/>
        </w:rPr>
        <w:t xml:space="preserve"> </w:t>
      </w:r>
      <w:r>
        <w:rPr>
          <w:rFonts w:hint="eastAsia" w:eastAsia="仿宋_GB2312"/>
          <w:b/>
          <w:bCs/>
          <w:sz w:val="36"/>
          <w:szCs w:val="36"/>
          <w:u w:val="single"/>
          <w:lang w:eastAsia="zh-CN"/>
        </w:rPr>
        <w:t>四川济通工程试验检测有限公司</w:t>
      </w:r>
      <w:r>
        <w:rPr>
          <w:rFonts w:hint="eastAsia" w:eastAsia="仿宋_GB2312"/>
          <w:b/>
          <w:bCs/>
          <w:sz w:val="36"/>
          <w:szCs w:val="36"/>
          <w:u w:val="single"/>
          <w:lang w:val="en-US" w:eastAsia="zh-CN"/>
        </w:rPr>
        <w:t>驻地试验室2023年度仪器设备检定校准服务采购</w:t>
      </w:r>
      <w:r>
        <w:rPr>
          <w:rFonts w:hint="eastAsia" w:eastAsia="仿宋_GB2312"/>
          <w:b/>
          <w:bCs/>
          <w:sz w:val="36"/>
          <w:szCs w:val="36"/>
          <w:u w:val="single"/>
        </w:rPr>
        <w:t xml:space="preserve"> </w:t>
      </w:r>
      <w:r>
        <w:rPr>
          <w:rFonts w:hint="eastAsia" w:eastAsia="仿宋_GB2312"/>
          <w:b/>
          <w:bCs/>
          <w:sz w:val="36"/>
          <w:szCs w:val="36"/>
        </w:rPr>
        <w:t>项目报价函</w:t>
      </w: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ind w:firstLine="2168" w:firstLineChars="600"/>
        <w:rPr>
          <w:rFonts w:hint="eastAsia" w:eastAsia="仿宋_GB2312"/>
          <w:b/>
          <w:bCs/>
          <w:sz w:val="36"/>
          <w:szCs w:val="36"/>
        </w:rPr>
      </w:pPr>
      <w:r>
        <w:rPr>
          <w:rFonts w:hint="eastAsia" w:eastAsia="仿宋_GB2312"/>
          <w:b/>
          <w:bCs/>
          <w:sz w:val="36"/>
          <w:szCs w:val="36"/>
        </w:rPr>
        <w:t>单位名称（盖章）：</w:t>
      </w:r>
    </w:p>
    <w:p>
      <w:pPr>
        <w:spacing w:line="600" w:lineRule="exact"/>
        <w:ind w:firstLine="2168" w:firstLineChars="600"/>
        <w:rPr>
          <w:rFonts w:hint="eastAsia" w:eastAsia="仿宋_GB2312"/>
          <w:b/>
          <w:bCs/>
          <w:sz w:val="36"/>
          <w:szCs w:val="36"/>
        </w:rPr>
      </w:pPr>
      <w:r>
        <w:rPr>
          <w:rFonts w:hint="eastAsia" w:eastAsia="仿宋_GB2312"/>
          <w:b/>
          <w:bCs/>
          <w:sz w:val="36"/>
          <w:szCs w:val="36"/>
        </w:rPr>
        <w:t>日 期：</w:t>
      </w:r>
      <w:r>
        <w:rPr>
          <w:rFonts w:hint="eastAsia" w:eastAsia="仿宋_GB2312"/>
          <w:b/>
          <w:bCs/>
          <w:sz w:val="36"/>
          <w:szCs w:val="36"/>
          <w:u w:val="single"/>
          <w:lang w:val="en-US" w:eastAsia="zh-CN"/>
        </w:rPr>
        <w:t xml:space="preserve">  </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u w:val="single"/>
          <w:lang w:val="en-US" w:eastAsia="zh-CN"/>
        </w:rPr>
        <w:t xml:space="preserve">  </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u w:val="single"/>
          <w:lang w:val="en-US" w:eastAsia="zh-CN"/>
        </w:rPr>
        <w:t xml:space="preserve">  </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hint="eastAsia" w:eastAsia="仿宋_GB2312"/>
          <w:b/>
          <w:bCs/>
          <w:sz w:val="36"/>
          <w:szCs w:val="36"/>
        </w:rPr>
      </w:pPr>
    </w:p>
    <w:p>
      <w:pPr>
        <w:rPr>
          <w:rFonts w:hint="eastAsia" w:eastAsia="仿宋_GB2312"/>
          <w:b/>
          <w:bCs/>
          <w:sz w:val="36"/>
          <w:szCs w:val="36"/>
        </w:rPr>
      </w:pPr>
      <w:r>
        <w:rPr>
          <w:rFonts w:hint="eastAsia" w:eastAsia="仿宋_GB2312"/>
          <w:b/>
          <w:bCs/>
          <w:sz w:val="36"/>
          <w:szCs w:val="36"/>
        </w:rPr>
        <w:br w:type="page"/>
      </w:r>
    </w:p>
    <w:p>
      <w:pPr>
        <w:spacing w:line="600" w:lineRule="exact"/>
        <w:ind w:left="0" w:leftChars="0" w:firstLine="0" w:firstLineChars="0"/>
        <w:jc w:val="center"/>
        <w:rPr>
          <w:rFonts w:hint="eastAsia" w:eastAsia="仿宋_GB2312"/>
          <w:b/>
          <w:bCs/>
          <w:sz w:val="36"/>
          <w:szCs w:val="36"/>
        </w:rPr>
      </w:pPr>
      <w:r>
        <w:rPr>
          <w:rFonts w:hint="eastAsia" w:eastAsia="仿宋_GB2312"/>
          <w:b/>
          <w:bCs/>
          <w:sz w:val="36"/>
          <w:szCs w:val="36"/>
        </w:rPr>
        <w:t>目    录</w:t>
      </w:r>
    </w:p>
    <w:p>
      <w:pPr>
        <w:spacing w:line="600" w:lineRule="exact"/>
        <w:jc w:val="center"/>
        <w:rPr>
          <w:rFonts w:hint="eastAsia" w:eastAsia="仿宋_GB2312"/>
          <w:b/>
          <w:bCs/>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360" w:firstLineChars="100"/>
        <w:jc w:val="left"/>
        <w:textAlignment w:val="auto"/>
        <w:rPr>
          <w:rFonts w:eastAsia="仿宋_GB2312"/>
          <w:sz w:val="36"/>
          <w:szCs w:val="36"/>
        </w:rPr>
      </w:pPr>
      <w:r>
        <w:rPr>
          <w:rFonts w:hint="eastAsia" w:eastAsia="仿宋_GB2312"/>
          <w:sz w:val="36"/>
          <w:szCs w:val="36"/>
          <w:lang w:val="en-US" w:eastAsia="zh-CN"/>
        </w:rPr>
        <w:t>一、</w:t>
      </w:r>
      <w:r>
        <w:rPr>
          <w:rFonts w:hint="eastAsia" w:eastAsia="仿宋_GB2312"/>
          <w:sz w:val="36"/>
          <w:szCs w:val="36"/>
        </w:rPr>
        <w:t>报价函</w:t>
      </w:r>
      <w:r>
        <w:rPr>
          <w:rFonts w:eastAsia="仿宋_GB2312"/>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360" w:firstLineChars="100"/>
        <w:jc w:val="left"/>
        <w:textAlignment w:val="auto"/>
        <w:rPr>
          <w:rFonts w:hint="eastAsia" w:eastAsia="仿宋_GB2312"/>
          <w:sz w:val="36"/>
          <w:szCs w:val="36"/>
        </w:rPr>
      </w:pPr>
      <w:r>
        <w:rPr>
          <w:rFonts w:hint="eastAsia" w:eastAsia="仿宋_GB2312"/>
          <w:sz w:val="36"/>
          <w:szCs w:val="36"/>
          <w:lang w:val="en-US" w:eastAsia="zh-CN"/>
        </w:rPr>
        <w:t>二、法定代表人身份证明或授权委托书</w:t>
      </w:r>
      <w:r>
        <w:rPr>
          <w:rFonts w:eastAsia="仿宋_GB2312"/>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360" w:firstLineChars="100"/>
        <w:jc w:val="left"/>
        <w:textAlignment w:val="auto"/>
        <w:rPr>
          <w:rFonts w:eastAsia="仿宋_GB2312"/>
          <w:sz w:val="36"/>
          <w:szCs w:val="36"/>
        </w:rPr>
      </w:pPr>
      <w:r>
        <w:rPr>
          <w:rFonts w:hint="eastAsia" w:eastAsia="仿宋_GB2312"/>
          <w:sz w:val="36"/>
          <w:szCs w:val="36"/>
          <w:lang w:val="en-US" w:eastAsia="zh-CN"/>
        </w:rPr>
        <w:t>三、供应商证明材料</w:t>
      </w:r>
      <w:r>
        <w:rPr>
          <w:rFonts w:eastAsia="仿宋_GB2312"/>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360" w:firstLineChars="100"/>
        <w:textAlignment w:val="auto"/>
        <w:rPr>
          <w:rFonts w:hint="eastAsia" w:eastAsia="仿宋_GB2312"/>
          <w:sz w:val="36"/>
          <w:szCs w:val="36"/>
        </w:rPr>
      </w:pPr>
    </w:p>
    <w:p>
      <w:pPr>
        <w:rPr>
          <w:rFonts w:hint="eastAsia" w:eastAsia="仿宋_GB2312"/>
          <w:sz w:val="36"/>
          <w:szCs w:val="36"/>
        </w:rPr>
      </w:pPr>
      <w:r>
        <w:rPr>
          <w:rFonts w:hint="eastAsia" w:eastAsia="仿宋_GB2312"/>
          <w:sz w:val="36"/>
          <w:szCs w:val="36"/>
        </w:rPr>
        <w:br w:type="page"/>
      </w:r>
    </w:p>
    <w:p>
      <w:pPr>
        <w:jc w:val="center"/>
        <w:rPr>
          <w:rFonts w:hint="eastAsia" w:ascii="仿宋_GB2312" w:hAnsi="宋体" w:eastAsia="黑体"/>
          <w:b/>
          <w:sz w:val="32"/>
          <w:szCs w:val="32"/>
        </w:rPr>
      </w:pPr>
      <w:r>
        <w:rPr>
          <w:rFonts w:hint="eastAsia" w:ascii="仿宋_GB2312" w:hAnsi="宋体" w:eastAsia="黑体"/>
          <w:b/>
          <w:sz w:val="32"/>
          <w:szCs w:val="32"/>
        </w:rPr>
        <w:t>一</w:t>
      </w:r>
      <w:r>
        <w:rPr>
          <w:rFonts w:hint="eastAsia" w:ascii="仿宋_GB2312" w:hAnsi="宋体" w:eastAsia="黑体"/>
          <w:b/>
          <w:sz w:val="32"/>
          <w:szCs w:val="32"/>
          <w:lang w:eastAsia="zh-CN"/>
        </w:rPr>
        <w:t>、</w:t>
      </w:r>
      <w:r>
        <w:rPr>
          <w:rFonts w:hint="eastAsia" w:ascii="仿宋_GB2312" w:hAnsi="宋体" w:eastAsia="黑体"/>
          <w:b/>
          <w:sz w:val="32"/>
          <w:szCs w:val="32"/>
        </w:rPr>
        <w:t>报价函</w:t>
      </w:r>
    </w:p>
    <w:p>
      <w:pPr>
        <w:rPr>
          <w:rFonts w:hint="eastAsia"/>
          <w:sz w:val="28"/>
          <w:szCs w:val="28"/>
        </w:rPr>
      </w:pP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一、</w:t>
      </w:r>
      <w:r>
        <w:rPr>
          <w:rFonts w:hint="eastAsia" w:ascii="仿宋_GB2312" w:eastAsia="仿宋_GB2312"/>
          <w:sz w:val="24"/>
        </w:rPr>
        <w:t>我公司已认真阅读了贵单位发出的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（项目名称）</w:t>
      </w:r>
      <w:r>
        <w:rPr>
          <w:rFonts w:hint="eastAsia" w:ascii="仿宋_GB2312" w:eastAsia="仿宋_GB2312"/>
          <w:sz w:val="24"/>
          <w:u w:val="single"/>
          <w:lang w:val="en-US" w:eastAsia="zh-CN"/>
        </w:rPr>
        <w:t>（项目编号：    ）</w:t>
      </w:r>
      <w:r>
        <w:rPr>
          <w:rFonts w:hint="eastAsia" w:ascii="仿宋_GB2312" w:eastAsia="仿宋_GB2312"/>
          <w:sz w:val="24"/>
        </w:rPr>
        <w:t>询价函，接受贵方询价函提出的各项要求，自愿以人民币（大写）</w:t>
      </w:r>
      <w:r>
        <w:rPr>
          <w:rFonts w:hint="eastAsia" w:ascii="仿宋_GB2312" w:eastAsia="仿宋_GB2312"/>
          <w:sz w:val="24"/>
          <w:u w:val="single"/>
          <w:lang w:val="en-US" w:eastAsia="zh-CN"/>
        </w:rPr>
        <w:t xml:space="preserve">          </w:t>
      </w:r>
      <w:r>
        <w:rPr>
          <w:rFonts w:hint="eastAsia" w:ascii="仿宋_GB2312" w:eastAsia="仿宋_GB2312"/>
          <w:sz w:val="24"/>
        </w:rPr>
        <w:t>（¥</w:t>
      </w:r>
      <w:r>
        <w:rPr>
          <w:rFonts w:hint="eastAsia" w:ascii="仿宋_GB2312" w:eastAsia="仿宋_GB2312"/>
          <w:sz w:val="24"/>
          <w:u w:val="single"/>
          <w:lang w:val="en-US" w:eastAsia="zh-CN"/>
        </w:rPr>
        <w:t xml:space="preserve">       </w:t>
      </w:r>
      <w:r>
        <w:rPr>
          <w:rFonts w:hint="eastAsia" w:ascii="仿宋_GB2312" w:eastAsia="仿宋_GB2312"/>
          <w:sz w:val="24"/>
        </w:rPr>
        <w:t>）的</w:t>
      </w:r>
      <w:r>
        <w:rPr>
          <w:rFonts w:hint="eastAsia" w:ascii="仿宋_GB2312" w:eastAsia="仿宋_GB2312"/>
          <w:sz w:val="24"/>
          <w:lang w:val="en-US" w:eastAsia="zh-CN"/>
        </w:rPr>
        <w:t>报价</w:t>
      </w:r>
      <w:r>
        <w:rPr>
          <w:rFonts w:hint="eastAsia" w:ascii="仿宋_GB2312" w:eastAsia="仿宋_GB2312"/>
          <w:sz w:val="24"/>
        </w:rPr>
        <w:t>，按合同约定完成服务工作。</w:t>
      </w:r>
    </w:p>
    <w:p>
      <w:pPr>
        <w:snapToGrid w:val="0"/>
        <w:spacing w:line="360" w:lineRule="auto"/>
        <w:ind w:firstLine="480" w:firstLineChars="200"/>
        <w:rPr>
          <w:rFonts w:hint="default" w:ascii="仿宋_GB2312" w:eastAsia="仿宋_GB2312"/>
          <w:sz w:val="24"/>
          <w:u w:val="single"/>
          <w:lang w:val="en-US"/>
        </w:rPr>
      </w:pPr>
      <w:r>
        <w:rPr>
          <w:rFonts w:hint="eastAsia" w:ascii="仿宋_GB2312" w:eastAsia="仿宋_GB2312"/>
          <w:sz w:val="24"/>
        </w:rPr>
        <w:t>二、</w:t>
      </w:r>
      <w:r>
        <w:rPr>
          <w:rFonts w:hint="eastAsia" w:ascii="仿宋_GB2312" w:eastAsia="仿宋_GB2312"/>
          <w:sz w:val="24"/>
          <w:lang w:val="en-US" w:eastAsia="zh-CN"/>
        </w:rPr>
        <w:t>服务期限：</w:t>
      </w:r>
      <w:r>
        <w:rPr>
          <w:rFonts w:hint="eastAsia" w:ascii="仿宋_GB2312" w:eastAsia="仿宋_GB2312"/>
          <w:sz w:val="24"/>
          <w:u w:val="single"/>
          <w:lang w:val="en-US" w:eastAsia="zh-CN"/>
        </w:rPr>
        <w:t xml:space="preserve">                             </w:t>
      </w:r>
      <w:r>
        <w:rPr>
          <w:rFonts w:hint="eastAsia" w:ascii="仿宋_GB2312" w:eastAsia="仿宋_GB2312"/>
          <w:sz w:val="24"/>
          <w:u w:val="none"/>
          <w:lang w:val="en-US" w:eastAsia="zh-CN"/>
        </w:rPr>
        <w:t>。</w:t>
      </w:r>
    </w:p>
    <w:p>
      <w:pPr>
        <w:snapToGrid w:val="0"/>
        <w:spacing w:line="360" w:lineRule="auto"/>
        <w:ind w:firstLine="480" w:firstLineChars="200"/>
        <w:rPr>
          <w:rFonts w:hint="eastAsia" w:ascii="仿宋_GB2312" w:hAnsi="仿宋_GB2312" w:eastAsia="仿宋_GB2312" w:cs="仿宋_GB2312"/>
          <w:sz w:val="24"/>
          <w:u w:val="single"/>
          <w:lang w:val="en-US"/>
        </w:rPr>
      </w:pPr>
    </w:p>
    <w:p>
      <w:pPr>
        <w:snapToGrid w:val="0"/>
        <w:spacing w:line="360" w:lineRule="auto"/>
        <w:ind w:firstLine="480" w:firstLineChars="200"/>
        <w:rPr>
          <w:rFonts w:hint="eastAsia" w:ascii="仿宋_GB2312" w:eastAsia="仿宋_GB2312"/>
          <w:sz w:val="24"/>
        </w:rPr>
      </w:pPr>
    </w:p>
    <w:p>
      <w:pPr>
        <w:snapToGrid w:val="0"/>
        <w:spacing w:line="360" w:lineRule="auto"/>
        <w:ind w:firstLine="480" w:firstLineChars="200"/>
        <w:rPr>
          <w:rFonts w:hint="eastAsia" w:ascii="仿宋_GB2312" w:eastAsia="仿宋_GB2312"/>
          <w:sz w:val="24"/>
        </w:rPr>
      </w:pPr>
    </w:p>
    <w:p>
      <w:pPr>
        <w:snapToGrid w:val="0"/>
        <w:spacing w:line="360" w:lineRule="auto"/>
        <w:ind w:firstLine="4320" w:firstLineChars="1800"/>
        <w:rPr>
          <w:rFonts w:hint="eastAsia" w:ascii="仿宋_GB2312" w:eastAsia="仿宋_GB2312"/>
          <w:sz w:val="24"/>
        </w:rPr>
      </w:pPr>
    </w:p>
    <w:p>
      <w:pPr>
        <w:snapToGrid w:val="0"/>
        <w:spacing w:line="360" w:lineRule="auto"/>
        <w:ind w:firstLine="4320" w:firstLineChars="1800"/>
        <w:rPr>
          <w:rFonts w:hint="eastAsia" w:ascii="仿宋_GB2312" w:eastAsia="仿宋_GB2312"/>
          <w:sz w:val="24"/>
        </w:rPr>
      </w:pPr>
    </w:p>
    <w:p>
      <w:pPr>
        <w:snapToGrid w:val="0"/>
        <w:spacing w:line="360" w:lineRule="auto"/>
        <w:ind w:firstLine="4320" w:firstLineChars="1800"/>
        <w:rPr>
          <w:rFonts w:hint="eastAsia" w:ascii="仿宋_GB2312" w:eastAsia="仿宋_GB2312"/>
          <w:sz w:val="24"/>
        </w:rPr>
      </w:pPr>
    </w:p>
    <w:p>
      <w:pPr>
        <w:snapToGrid w:val="0"/>
        <w:spacing w:line="360" w:lineRule="auto"/>
        <w:ind w:firstLine="4320" w:firstLineChars="1800"/>
        <w:rPr>
          <w:rFonts w:hint="eastAsia" w:ascii="仿宋_GB2312" w:eastAsia="仿宋_GB2312"/>
          <w:sz w:val="24"/>
        </w:rPr>
      </w:pPr>
      <w:r>
        <w:rPr>
          <w:rFonts w:hint="eastAsia" w:ascii="仿宋_GB2312" w:eastAsia="仿宋_GB2312"/>
          <w:sz w:val="24"/>
        </w:rPr>
        <w:t xml:space="preserve">供应商名称：     </w:t>
      </w: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24"/>
          <w:lang w:val="en-US" w:eastAsia="zh-CN"/>
        </w:rPr>
        <w:t>盖单位</w:t>
      </w:r>
      <w:r>
        <w:rPr>
          <w:rFonts w:hint="eastAsia" w:ascii="仿宋_GB2312" w:eastAsia="仿宋_GB2312"/>
          <w:sz w:val="24"/>
        </w:rPr>
        <w:t>章）</w:t>
      </w:r>
    </w:p>
    <w:p>
      <w:pPr>
        <w:snapToGrid w:val="0"/>
        <w:spacing w:line="360" w:lineRule="auto"/>
        <w:ind w:firstLine="5280" w:firstLineChars="2200"/>
        <w:rPr>
          <w:rFonts w:hint="eastAsia" w:ascii="仿宋_GB2312" w:eastAsia="仿宋_GB2312"/>
          <w:sz w:val="24"/>
        </w:rPr>
      </w:pPr>
      <w:r>
        <w:rPr>
          <w:rFonts w:hint="eastAsia" w:ascii="仿宋_GB2312" w:eastAsia="仿宋_GB2312"/>
          <w:sz w:val="24"/>
        </w:rPr>
        <w:t xml:space="preserve">    年  月  日</w:t>
      </w:r>
    </w:p>
    <w:p>
      <w:pPr>
        <w:rPr>
          <w:rFonts w:eastAsia="仿宋_GB2312"/>
          <w:sz w:val="36"/>
          <w:szCs w:val="36"/>
        </w:rPr>
      </w:pPr>
    </w:p>
    <w:p>
      <w:pPr>
        <w:rPr>
          <w:rFonts w:eastAsia="仿宋_GB2312"/>
          <w:sz w:val="36"/>
          <w:szCs w:val="36"/>
        </w:rPr>
        <w:sectPr>
          <w:pgSz w:w="11906" w:h="16838"/>
          <w:pgMar w:top="1361" w:right="1361" w:bottom="1361" w:left="1361" w:header="851" w:footer="992" w:gutter="0"/>
          <w:pgNumType w:start="1"/>
          <w:cols w:space="720" w:num="1"/>
          <w:docGrid w:type="lines" w:linePitch="312" w:charSpace="0"/>
        </w:sectPr>
      </w:pP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四川济通工程试验检测有限公司</w:t>
      </w:r>
    </w:p>
    <w:p>
      <w:pPr>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驻地试验室2023年度仪器设备检定校准服务采购报价清单</w:t>
      </w:r>
    </w:p>
    <w:tbl>
      <w:tblPr>
        <w:tblStyle w:val="3"/>
        <w:tblW w:w="52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635"/>
        <w:gridCol w:w="2970"/>
        <w:gridCol w:w="886"/>
        <w:gridCol w:w="1155"/>
        <w:gridCol w:w="1035"/>
        <w:gridCol w:w="855"/>
        <w:gridCol w:w="975"/>
        <w:gridCol w:w="1020"/>
        <w:gridCol w:w="885"/>
        <w:gridCol w:w="1140"/>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序号</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仪器名称</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检校参数</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放置</w:t>
            </w:r>
          </w:p>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位置</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量程或</w:t>
            </w:r>
          </w:p>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规格</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精度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数量</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单价</w:t>
            </w:r>
          </w:p>
          <w:p>
            <w:pPr>
              <w:bidi w:val="0"/>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限价</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总价</w:t>
            </w:r>
          </w:p>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限价</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报价</w:t>
            </w:r>
          </w:p>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单价</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报价</w:t>
            </w:r>
          </w:p>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总价</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酸式滴定管</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外观、容量偏差、流出时间、分度线宽度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化学室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0~50ml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1280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多功能低温恒温水浴</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温度平均值（10℃、15℃、20℃、25℃、30℃），温度上偏差，温度下偏差，温度波动度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化学室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容量瓶(定容)</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外观、容量偏差、分度线宽度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化学室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1280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量筒（50ml、1000ml）</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外观、容量偏差、分度线宽度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化学室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1280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移液管（2ml、5ml、10ml）</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外观、示值偏差、分度线宽度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化学室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1920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土工筛/砂石筛/石子筛/沥青集料筛(按照每套计算)</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外观以及各部份相互作用，筛孔平均尺寸</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14400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沥青集料、水泥试验筛（单筛1.7mm、1.18mm、0.9mm）</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外观以及各部份相互作用，筛孔平均尺寸</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2160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震击式振筛机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摇动次数，震击次数，回转半径</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数显游标卡尺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外观、各部分相互作用、各部分相对位置、标尺标记的宽度和宽度差、测量面的表面粗糙度、测量面的平面度、零值误差、示值误差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0-200或0~300mm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0.01mm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静水电子天平</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通用技术要求的检查，置零准确度及除皮准确度，称量测试，偏载测试，重复性测试，鉴别阈测试，除皮后的称量测试</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5000g</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0.1g</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电热鼓风干燥箱（根据使用在不同科室考虑）</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70℃、80℃、100℃、105℃、140℃、180℃、210℃温度上偏差，温度下偏差，温度波动度，温度均匀度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亚甲蓝试验搅拌装置</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转速、各部位尺寸</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容量瓶</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外观、容量偏差、分度线宽度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100~1000ml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2880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砂当量试验仪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振荡器（振频、振荡时间、振荡距离、内径、外径、高度），试筒（液面控制线位置高度线、高度标尺示值误差、标尺刻度示值误差，质量、底座直径、活塞杆长度），配重活塞（套筒上部圆柱体厚度、高度标尺示值误差、标尺刻度示值误差、活塞杆与底座垂直度偏差值），冲洗管（内径、外径、冲洗杆直径）</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粗集料堆积密度漏斗</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外观检查，漏斗管子内径，漏斗活动门与容量筒上端间距离</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720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细集料堆积密度漏斗</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外观检查，漏斗管子内径，漏斗活动门与容量筒上端间距离</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720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17</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石子压碎值标仪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试筒尺寸，压头直径，底板尺寸、压头硬度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砂子压碎值测定仪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试筒尺寸，压头直径，底板尺寸、压头硬度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针片状规准仪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针状规准仪规准柱高度、针状规准仪相邻规准柱间距；片状规准仪规准版上表面的平整度、片状规准仪规准长度和宽度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细集料棱角性测定仪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孔径、锥角、储沙筒高度、储沙筒直径</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容积升</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容积示值误差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集料室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电热鼓风干燥箱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100℃、140℃、180℃、210℃温度上偏差，温度下偏差，温度波动度，温度均匀度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力学室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电液伺服压力试验机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试验力10%至100%，同时参照首次检定内容全参数覆盖</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力学室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0~2000kN</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0.5级或1.0级</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按照1.0级实施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电液伺服压力试验机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试验力20%至80%，同时参照首次检定内容全参数覆盖</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力学室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0~3000kN</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0.5级或1.0级</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1800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14400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按照1.0级实施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微机电液伺服万能材料试验机（一般为300~1000kN</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试验力（5~1000）kN，拉力同轴度，测量系统分辨力，示 值相对误差，重复性相对误差，变形系统的分辨力，变形误差，试验 力保持，压板中心线重合及球面支 撑灵活程度，试验力示值，水平分力</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力学室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0~1000kN</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0.5级或1.0级</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按照1.0级实施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钢筋正反向弯曲试验机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弯曲角度（正反向0~90°，含弯曲测量）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力学室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27</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电动钢筋标距仪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外观及相互作用、标距实测值（5mm、10mm）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力学室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0.1mm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钢直尺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力学室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0-600mm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1440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干湿温度计</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通用技术要求、示值误差(温度-10~45摄氏度、湿度10%~95%）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力学室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微机电液伺服恒应力压力试验机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试验力0~10kN、20~300kN，参照首次压力试验机检定要求</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300kN/10kN</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0.5级</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1800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14400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按照0.5级实施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标准恒温恒湿养护箱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温度（20±1℃）、湿度（大于90%）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水泥净浆搅拌机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搅拌叶片公转、自转转速，搅拌时间，搅拌叶片与锅底、锅壁的间隙</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水泥胶砂搅拌机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叶片转速，搅拌时间，叶片与锅底间隙，叶片与锅壁间隙，加砂完全性</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水泥胶砂振实台</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搅拌叶片公转、自转转速，搅拌时间，搅拌叶片与锅底、锅壁的间隙</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水泥胶砂流动度测定仪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跳动部分总质量，落距，跳动频率和工作周期，桌面直径和刻圆直径，桌面平面度，桌面水平度，试模几何尺寸。</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水泥标准稠度及凝结时间测定仪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试杆，初凝针，终凝针，环形附件直径，环形附件平面与针头距离，圆模上口内径、下口内径、圆模高度，试杆同轴度，初凝针同轴度，终凝针同轴度，滑动杆+试杆（试针），标尺</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37</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雷氏夹测定仪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外观及各部分相互作用，模座圆弧半径，膨胀值标尺基线圆弧半径，弹性标尺基线圆弧半径，悬丝直径，标尺刻度相对误差，砝码质量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水泥细度负压筛析仪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负压示值校准，时间控制校准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比表面积室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260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2080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45μm/80μm筛</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筛孔尺寸、示值误差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比表面积室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1440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全自动比表面积测定仪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外观、透气圆筒尺寸、穿孔板尺寸、试料层体积、U型压力计刻线间距、气密性</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比表面积室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分析天平(千分之一及以上精度)</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通用技术要求的检查，置零准确度及除皮准确度，称量测试，偏载测试，重复性测试，鉴别阈测试，除皮后的称量测试</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比表面积室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0-200g</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电子天平（常规e为1至0.01）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通用技术要求的检查，置零准确度及除皮准确度，称量测试，偏载测试，重复性测试，鉴别阈测试，除皮后的称量测试</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比表面积室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500g</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0.01g</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64</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水泥筛</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筛孔尺寸</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720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沸煮箱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常温至沸腾时间、沸腾保持时间</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高温室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李氏比重瓶</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分度值、示值误差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250ml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高温电阻炉</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外观、炉温均匀度、炉温稳定度、炉温偏差、炉内最大温差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高温室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0-1200（℃）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47</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量水器</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225±0.5ml示值误差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水泥室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0.5ml</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960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强制式卧轴混凝土搅拌机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搅拌叶片公转、自转转速，搅拌时间，搅拌叶片与锅底、锅壁的间隙</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砂浆搅拌机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转速，搅拌锅尺寸，搅拌叶尺寸，叶片与锅底、锅壁的工作间隙</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混凝土磁力振实台</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外观及各部分相互作用，计时功能检查，振动频率，振动位移幅值，试模固定可靠性，安性性，噪音测试</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砂浆稠度仪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外观质量、锥体加刻度尺质量、容量筒高度、容量筒直径</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直读式混凝土含气量测定仪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外观及各部分相互作用、量钵容积校准、对应含气量的压力读数、气密性检测</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混凝土贯入阻力仪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贯入测针尺寸、贯入测针工作长度、试样筒上下口直径、试样筒内腔高度、(200～1000)N示值误差、重复性误差、测力系统回零误差、加荷装置、安全性能</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混凝土弹性模量测定仪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相关部位尺寸测量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砂浆保水性测定装置</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外观、重物质量、试模内径、试模内高</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浆液流动度测定仪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外观，流动锥体积，水流出时间</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57</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混凝土扩展度测定仪（坍落度扩展度流动仪）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尺寸、挠度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混凝土抗折装置</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尺寸</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电子台秤（精度5g及以上）</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通用技术要求的检查，置零准确度及除皮准确度，称量测试，偏载测试，重复性测试，鉴别阈测试，除皮后的称量测试</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千分表</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外观及各部分相互作用检查、示值误差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0-1mm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0.001mm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坍落度筒</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坍落度筒（顶部内径、底部内径、高），捣棒（直径、长度），测量标尺示值误差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混凝土抗渗仪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外观检查、零位漂移、示值误差（0.4~1.3MPa）、回程误差、压力值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砼室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数显土壤液塑限测定仪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圆锥体质量（76g、100g），圆锥体锥尖角度，盛土杯内径和深度，测量误差，测量时间</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土工室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多功能电动击实仪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外观及相互作用，击锤质量，击锤落高，击实锤体锤底直径，击实锤体的侧母线与击实筒内壁的间隙，试筒尺寸</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土工室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多功能路面材料强度试验机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外观及工作性能，丝杆速度，丝杆最大位移距离，试验力校准（电子测力计100kN、50kN）,位移传感器测量精度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土工室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测力环</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力值示值误差、相关方程</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土工室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67</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表面振动压实试验仪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外观检查、各偏心质量块质量允差、振动单元的振动频率、振动单元的激振力、振实工作台的静压力、圆柱体试件试模的尺寸、梁式试件试模的尺寸</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土工室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百分表</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外观、重复性、全程误差、回程误差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土工室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0.01mm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温度计</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通用技术要求、示值误差-10℃~45℃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力学室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0-300℃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9000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高强混凝土回弹仪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外观质量、标尺“100”刻度线位置、指针长度、指针摩擦力、弹击杆端部球面半径、弹击锤脱钩位置、弹击拉簧刚度、弹击拉簧工作长度、弹击拉簧拉伸长度、弹击锤起跳位置、钢砧率定值88±2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路面弯沉仪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外观及各部分相互作用，测头尺寸（长、宽、高）、有效长度（前梁、后梁），杠杆比及误差，挠度（前梁、后梁），测量最大允许误差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5.4m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灌砂筒</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外观及相互作用、储砂筒内径和容积、流砂孔直径、标定罐内径和外径、基板（金属方盘基板边长和深、中孔、板厚）</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64</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重型触探仪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落锤质量、贯入锥锥度、落距、贯入锥直径、触探杆外径</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63.5kg</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轻型触探仪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落锤质量、贯入锥锥度、落距、贯入锥直径、触探杆外径</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10kg</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2800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混凝土回弹仪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外观质量、标尺“100”刻度线位置、指针长度、指针摩擦力、弹击杆端部球面半径、弹击锤脱钩位置、弹击拉簧刚度、弹击拉簧工作长度、弹击拉簧拉伸长度、弹击锤起跳位置、钢砧率定值80±2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锚杆拉拔仪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外观及附件、(30～300)kN示值误差、示值重复性</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300kN</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77</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基桩超声波测试仪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外观质量、发射电压幅值稳定度、空气中声时值准确度、水介质声时值准确度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公路工程质量检测器</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外观及各部分相互作用，工作面的直线度，三个支点的端面到工作面间的垂直距离差，示值变动量，示值误差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塞尺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0.5mm</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720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路面构造深度仪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外观及各部分相互作用，量砂筒（内径、内边缘深度、壁厚），摊平板（直径、橡胶片粗糙度）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渗水仪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密封性、盛水量筒、压重钢圈、示值相对误差、测量重复性</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摩擦系数测定仪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摆总质量、摆动轴心距摆重心的距离、滑溜块下端距摆动轴心的具体、最大正向静压力、滑溜块的总质量、橡胶片尺寸、摆值重复性、摆值示值误差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回弹仪率定钢砧</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硬度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碳化深度测量仪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示值误差、显示示值变动性、示值稳定性</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钢筋扫描仪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保护层厚度示值误差、重复性误差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6400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钢筋扫描仪校准试块</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尺寸示值误差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87</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钢卷尺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现场室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养护室控温控湿设备</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温度20℃上下示值误差、波动度、均匀度、湿度95%时示值误差、波动度、均匀度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养护室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3600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针入度</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针连杆质量、标准针针体直径和锥体尺寸、示值系统恒温水浴：容积温度平均值（10℃、15℃、25℃、30℃），温度上偏差，温度下偏差，温度波动度，示值系统示值误差，时间显示和示值误差、控制针连杆释放时间、温度显示装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9600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延度</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5℃、10℃、15℃、25℃温度平均值，温度上偏差，温度下偏差，温度波动度，拉伸速度</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软化点</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外观与通用技术要求，上下支撑板距离，肩环（上径、下径、高），钢球（质量、直径），定位孔，升温速率，浴槽容积，温度示值误差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沥青旋转薄膜烘箱（或沥青薄膜烘箱）</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升温时间、工作温度、转盘转速、热空气喷入流量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乳化沥青存储稳定性试验仪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密封性、尺寸</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沥青密度比重瓶</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容量偏差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沥青恩格拉粘度计</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标准水值</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乳化沥青微粒离子电荷试验器</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电压、计时装置、尺寸、间距</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97</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马歇尔稳定度仪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力值、位移</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沥青混合料室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2800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98</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马歇尔电动击实仪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锤重、落距、试模尺寸</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沥青混合料室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99</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抽提仪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容积示值误差、转动速率</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沥青混合料室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车辙成型机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试模尺寸、轮碾温度、压力</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沥青混合料室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101</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车辙试验仪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温度、试验轮压强、往返频率、传感器示值、测试轮尺寸、橡胶硬度、测试轮行程</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沥青混合料室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沥青混合料拌合机</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时间、温度、升温速率、转速</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沥青混合料室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4800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沥青混合料理论最大相对密度仪</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容积、负压、负压达到稳定时间、真空表示值时间、压力表示值误差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沥青混合料室</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4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104</w:t>
            </w:r>
          </w:p>
        </w:tc>
        <w:tc>
          <w:tcPr>
            <w:tcW w:w="547" w:type="pct"/>
            <w:tcBorders>
              <w:top w:val="single" w:color="000000" w:sz="4" w:space="0"/>
              <w:left w:val="single" w:color="000000" w:sz="4" w:space="0"/>
              <w:bottom w:val="single" w:color="auto"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低温溢流水箱</w:t>
            </w:r>
          </w:p>
        </w:tc>
        <w:tc>
          <w:tcPr>
            <w:tcW w:w="993" w:type="pct"/>
            <w:tcBorders>
              <w:top w:val="single" w:color="000000" w:sz="4" w:space="0"/>
              <w:left w:val="single" w:color="000000" w:sz="4" w:space="0"/>
              <w:bottom w:val="single" w:color="auto"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温度（25±0.5℃）示值误差</w:t>
            </w:r>
          </w:p>
        </w:tc>
        <w:tc>
          <w:tcPr>
            <w:tcW w:w="296" w:type="pct"/>
            <w:tcBorders>
              <w:top w:val="single" w:color="000000" w:sz="4" w:space="0"/>
              <w:left w:val="single" w:color="000000" w:sz="4" w:space="0"/>
              <w:bottom w:val="single" w:color="auto"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沥青混合料室</w:t>
            </w:r>
          </w:p>
        </w:tc>
        <w:tc>
          <w:tcPr>
            <w:tcW w:w="38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4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286" w:type="pct"/>
            <w:tcBorders>
              <w:top w:val="single" w:color="000000" w:sz="4" w:space="0"/>
              <w:left w:val="single" w:color="000000" w:sz="4" w:space="0"/>
              <w:bottom w:val="single" w:color="auto" w:sz="4" w:space="0"/>
              <w:right w:val="single" w:color="000000" w:sz="4" w:space="0"/>
            </w:tcBorders>
            <w:shd w:val="clear" w:color="auto" w:fill="auto"/>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p>
        </w:tc>
        <w:tc>
          <w:tcPr>
            <w:tcW w:w="32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400</w:t>
            </w:r>
          </w:p>
        </w:tc>
        <w:tc>
          <w:tcPr>
            <w:tcW w:w="34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3200</w:t>
            </w:r>
          </w:p>
        </w:tc>
        <w:tc>
          <w:tcPr>
            <w:tcW w:w="29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38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c>
          <w:tcPr>
            <w:tcW w:w="55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bidi w:val="0"/>
              <w:jc w:val="cente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105</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金额合计（元）</w:t>
            </w:r>
          </w:p>
        </w:tc>
        <w:tc>
          <w:tcPr>
            <w:tcW w:w="993" w:type="pct"/>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296" w:type="pct"/>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326" w:type="pct"/>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393000</w:t>
            </w:r>
          </w:p>
        </w:tc>
        <w:tc>
          <w:tcPr>
            <w:tcW w:w="296" w:type="pct"/>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center"/>
              <w:rPr>
                <w:rFonts w:hint="eastAsia" w:ascii="仿宋_GB2312" w:hAnsi="仿宋_GB2312" w:eastAsia="仿宋_GB2312" w:cs="仿宋_GB231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注：1、以上单价为招标人驻地试验室配置设备，所有设备均以单台设置单价，现场检校时以驻地试验室提供的经审批清单为基础，现场检校实施完毕后经双方签认作为支付依据；2、本单价为综合性单价，含检校过程中检校机构人员差旅费、设备使用费等所有费用，其他可能发生的费用不再单独增加。</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p>
      <w:pPr>
        <w:snapToGrid w:val="0"/>
        <w:spacing w:line="360" w:lineRule="auto"/>
        <w:ind w:firstLine="9360" w:firstLineChars="3900"/>
        <w:rPr>
          <w:rFonts w:hint="eastAsia" w:ascii="仿宋_GB2312" w:eastAsia="仿宋_GB2312"/>
          <w:sz w:val="24"/>
        </w:rPr>
      </w:pPr>
      <w:r>
        <w:rPr>
          <w:rFonts w:hint="eastAsia" w:ascii="仿宋_GB2312" w:eastAsia="仿宋_GB2312"/>
          <w:sz w:val="24"/>
        </w:rPr>
        <w:t xml:space="preserve">供应商名称：     </w:t>
      </w: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24"/>
          <w:lang w:val="en-US" w:eastAsia="zh-CN"/>
        </w:rPr>
        <w:t>盖单位</w:t>
      </w:r>
      <w:r>
        <w:rPr>
          <w:rFonts w:hint="eastAsia" w:ascii="仿宋_GB2312" w:eastAsia="仿宋_GB2312"/>
          <w:sz w:val="24"/>
        </w:rPr>
        <w:t>章）</w:t>
      </w:r>
    </w:p>
    <w:p>
      <w:pPr>
        <w:snapToGrid w:val="0"/>
        <w:spacing w:line="360" w:lineRule="auto"/>
        <w:ind w:firstLine="10800" w:firstLineChars="4500"/>
        <w:rPr>
          <w:rFonts w:hint="eastAsia" w:ascii="仿宋_GB2312" w:eastAsia="仿宋_GB2312"/>
          <w:sz w:val="24"/>
        </w:rPr>
      </w:pPr>
      <w:r>
        <w:rPr>
          <w:rFonts w:hint="eastAsia" w:ascii="仿宋_GB2312" w:eastAsia="仿宋_GB2312"/>
          <w:sz w:val="24"/>
        </w:rPr>
        <w:t xml:space="preserve">    年  月  日</w:t>
      </w:r>
    </w:p>
    <w:p>
      <w:pPr>
        <w:bidi w:val="0"/>
        <w:rPr>
          <w:rFonts w:hint="eastAsia"/>
          <w:lang w:val="en-US" w:eastAsia="zh-CN"/>
        </w:rPr>
      </w:pPr>
    </w:p>
    <w:p>
      <w:pPr>
        <w:autoSpaceDE w:val="0"/>
        <w:autoSpaceDN w:val="0"/>
        <w:adjustRightInd w:val="0"/>
        <w:spacing w:line="360" w:lineRule="auto"/>
        <w:jc w:val="center"/>
        <w:rPr>
          <w:rFonts w:hint="eastAsia" w:ascii="仿宋_GB2312" w:hAnsi="宋体" w:eastAsia="仿宋_GB2312" w:cs="Times New Roman"/>
          <w:b/>
          <w:sz w:val="28"/>
          <w:szCs w:val="28"/>
          <w:lang w:val="en-US" w:eastAsia="zh-CN"/>
        </w:rPr>
      </w:pPr>
    </w:p>
    <w:p>
      <w:pPr>
        <w:autoSpaceDE w:val="0"/>
        <w:autoSpaceDN w:val="0"/>
        <w:adjustRightInd w:val="0"/>
        <w:spacing w:line="360" w:lineRule="auto"/>
        <w:jc w:val="center"/>
        <w:rPr>
          <w:rFonts w:hint="eastAsia" w:ascii="仿宋_GB2312" w:hAnsi="宋体" w:eastAsia="仿宋_GB2312" w:cs="Times New Roman"/>
          <w:b/>
          <w:sz w:val="28"/>
          <w:szCs w:val="28"/>
        </w:rPr>
      </w:pPr>
    </w:p>
    <w:p>
      <w:pPr>
        <w:autoSpaceDE w:val="0"/>
        <w:autoSpaceDN w:val="0"/>
        <w:adjustRightInd w:val="0"/>
        <w:spacing w:line="360" w:lineRule="auto"/>
        <w:jc w:val="center"/>
        <w:rPr>
          <w:rFonts w:hint="eastAsia" w:ascii="仿宋_GB2312" w:hAnsi="宋体" w:eastAsia="仿宋_GB2312" w:cs="Times New Roman"/>
          <w:b/>
          <w:sz w:val="28"/>
          <w:szCs w:val="28"/>
        </w:rPr>
      </w:pPr>
    </w:p>
    <w:p>
      <w:pPr>
        <w:spacing w:line="360" w:lineRule="auto"/>
        <w:jc w:val="center"/>
        <w:rPr>
          <w:rFonts w:hint="eastAsia" w:ascii="仿宋_GB2312" w:hAnsi="宋体" w:eastAsia="黑体"/>
          <w:b/>
          <w:sz w:val="32"/>
          <w:szCs w:val="32"/>
        </w:rPr>
        <w:sectPr>
          <w:pgSz w:w="16838" w:h="11906" w:orient="landscape"/>
          <w:pgMar w:top="1361" w:right="1361" w:bottom="1361" w:left="1361"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二</w:t>
      </w:r>
      <w:r>
        <w:rPr>
          <w:rFonts w:hint="eastAsia" w:ascii="仿宋_GB2312" w:hAnsi="宋体" w:eastAsia="黑体"/>
          <w:b/>
          <w:sz w:val="32"/>
          <w:szCs w:val="32"/>
          <w:lang w:eastAsia="zh-CN"/>
        </w:rPr>
        <w:t>、</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spacing w:line="480" w:lineRule="auto"/>
        <w:rPr>
          <w:rFonts w:ascii="仿宋_GB2312" w:hAnsi="宋体" w:eastAsia="仿宋_GB2312"/>
          <w:sz w:val="24"/>
        </w:rPr>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ascii="仿宋_GB2312" w:eastAsia="仿宋_GB2312"/>
                <w:sz w:val="24"/>
              </w:rPr>
            </w:pPr>
          </w:p>
        </w:tc>
        <w:tc>
          <w:tcPr>
            <w:tcW w:w="4264" w:type="dxa"/>
            <w:noWrap w:val="0"/>
            <w:vAlign w:val="top"/>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spacing w:line="480" w:lineRule="auto"/>
        <w:ind w:firstLine="4080" w:firstLineChars="1700"/>
        <w:jc w:val="left"/>
        <w:rPr>
          <w:rFonts w:ascii="仿宋_GB2312" w:eastAsia="仿宋_GB2312"/>
          <w:sz w:val="24"/>
        </w:rPr>
      </w:pPr>
      <w:bookmarkStart w:id="0" w:name="_Hlk99387558"/>
      <w:r>
        <w:rPr>
          <w:rFonts w:hint="eastAsia" w:ascii="仿宋_GB2312" w:eastAsia="仿宋_GB2312"/>
          <w:sz w:val="24"/>
        </w:rPr>
        <w:t>法定代表人：</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none"/>
          <w:lang w:eastAsia="zh-CN"/>
        </w:rPr>
        <w:t>（</w:t>
      </w:r>
      <w:r>
        <w:rPr>
          <w:rFonts w:hint="eastAsia" w:ascii="仿宋_GB2312" w:eastAsia="仿宋_GB2312"/>
          <w:sz w:val="24"/>
          <w:u w:val="none"/>
        </w:rPr>
        <w:t>签字</w:t>
      </w:r>
      <w:r>
        <w:rPr>
          <w:rFonts w:hint="eastAsia" w:ascii="仿宋_GB2312" w:eastAsia="仿宋_GB2312"/>
          <w:sz w:val="24"/>
          <w:u w:val="none"/>
          <w:lang w:eastAsia="zh-CN"/>
        </w:rPr>
        <w:t>）</w:t>
      </w:r>
    </w:p>
    <w:p>
      <w:pPr>
        <w:spacing w:line="480" w:lineRule="auto"/>
        <w:ind w:left="3112" w:leftChars="1482" w:firstLine="960" w:firstLineChars="400"/>
        <w:jc w:val="both"/>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snapToGrid w:val="0"/>
        <w:spacing w:line="360" w:lineRule="auto"/>
        <w:ind w:firstLine="540" w:firstLineChars="225"/>
        <w:rPr>
          <w:rFonts w:ascii="仿宋_GB2312" w:eastAsia="仿宋_GB2312"/>
          <w:sz w:val="24"/>
        </w:rPr>
      </w:pPr>
      <w:r>
        <w:rPr>
          <w:rFonts w:ascii="仿宋_GB2312" w:eastAsia="仿宋_GB2312"/>
          <w:sz w:val="24"/>
        </w:rPr>
        <w:t>2.</w:t>
      </w:r>
      <w:r>
        <w:rPr>
          <w:rFonts w:hint="eastAsia" w:ascii="仿宋_GB2312" w:eastAsia="仿宋_GB2312"/>
          <w:sz w:val="24"/>
        </w:rPr>
        <w:t>法定代表人的签字必须是亲笔签名，不得使用印章、签名章或其他电子制版签名代替。</w:t>
      </w:r>
    </w:p>
    <w:bookmarkEnd w:id="0"/>
    <w:p>
      <w:pPr>
        <w:spacing w:line="360" w:lineRule="auto"/>
        <w:jc w:val="right"/>
        <w:rPr>
          <w:rFonts w:ascii="仿宋_GB2312" w:hAnsi="宋体" w:eastAsia="仿宋_GB2312"/>
          <w:sz w:val="24"/>
        </w:rPr>
        <w:sectPr>
          <w:pgSz w:w="11906" w:h="16838"/>
          <w:pgMar w:top="1361" w:right="1361" w:bottom="1361" w:left="1361" w:header="851" w:footer="992" w:gutter="0"/>
          <w:pgNumType w:start="1"/>
          <w:cols w:space="720" w:num="1"/>
          <w:docGrid w:type="lines" w:linePitch="312" w:charSpace="0"/>
        </w:sectPr>
      </w:pP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（二）授权委托书</w:t>
      </w:r>
    </w:p>
    <w:p>
      <w:pPr>
        <w:snapToGrid w:val="0"/>
        <w:spacing w:line="360" w:lineRule="auto"/>
        <w:ind w:firstLine="480" w:firstLineChars="200"/>
        <w:rPr>
          <w:rFonts w:hint="eastAsia"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3"/>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2" w:hRule="atLeast"/>
        </w:trPr>
        <w:tc>
          <w:tcPr>
            <w:tcW w:w="4066" w:type="dxa"/>
            <w:noWrap w:val="0"/>
            <w:vAlign w:val="top"/>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noWrap w:val="0"/>
            <w:vAlign w:val="top"/>
          </w:tcPr>
          <w:p>
            <w:pPr>
              <w:spacing w:line="440" w:lineRule="exact"/>
              <w:rPr>
                <w:rFonts w:ascii="仿宋_GB2312" w:eastAsia="仿宋_GB2312"/>
                <w:sz w:val="24"/>
              </w:rPr>
            </w:pPr>
            <w:r>
              <w:rPr>
                <w:rFonts w:hint="eastAsia" w:ascii="仿宋_GB2312" w:eastAsia="仿宋_GB2312"/>
                <w:sz w:val="24"/>
              </w:rPr>
              <w:t>法定代表人身份证</w:t>
            </w:r>
          </w:p>
        </w:tc>
      </w:tr>
    </w:tbl>
    <w:p>
      <w:pPr>
        <w:snapToGrid w:val="0"/>
        <w:spacing w:line="360" w:lineRule="auto"/>
        <w:rPr>
          <w:rFonts w:ascii="仿宋_GB2312" w:eastAsia="仿宋_GB2312"/>
          <w:sz w:val="24"/>
        </w:rPr>
      </w:pPr>
    </w:p>
    <w:tbl>
      <w:tblPr>
        <w:tblStyle w:val="3"/>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4" w:hRule="atLeast"/>
        </w:trPr>
        <w:tc>
          <w:tcPr>
            <w:tcW w:w="4066" w:type="dxa"/>
            <w:noWrap w:val="0"/>
            <w:vAlign w:val="top"/>
          </w:tcPr>
          <w:p>
            <w:pPr>
              <w:spacing w:line="440" w:lineRule="exact"/>
              <w:rPr>
                <w:rFonts w:hint="eastAsia" w:ascii="仿宋_GB2312" w:eastAsia="仿宋_GB2312"/>
                <w:sz w:val="24"/>
              </w:rPr>
            </w:pPr>
            <w:r>
              <w:rPr>
                <w:rFonts w:hint="eastAsia" w:ascii="仿宋_GB2312" w:eastAsia="仿宋_GB2312"/>
                <w:sz w:val="24"/>
              </w:rPr>
              <w:t>授权代理人身份证</w:t>
            </w:r>
          </w:p>
        </w:tc>
        <w:tc>
          <w:tcPr>
            <w:tcW w:w="4007" w:type="dxa"/>
            <w:noWrap w:val="0"/>
            <w:vAlign w:val="top"/>
          </w:tcPr>
          <w:p>
            <w:pPr>
              <w:spacing w:line="440" w:lineRule="exact"/>
              <w:rPr>
                <w:rFonts w:hint="eastAsia" w:ascii="仿宋_GB2312" w:eastAsia="仿宋_GB2312"/>
                <w:sz w:val="24"/>
              </w:rPr>
            </w:pPr>
            <w:r>
              <w:rPr>
                <w:rFonts w:hint="eastAsia" w:ascii="仿宋_GB2312" w:eastAsia="仿宋_GB2312"/>
                <w:sz w:val="24"/>
              </w:rPr>
              <w:t>授权代理人身份证</w:t>
            </w:r>
          </w:p>
        </w:tc>
      </w:tr>
    </w:tbl>
    <w:p>
      <w:pPr>
        <w:snapToGrid w:val="0"/>
        <w:spacing w:line="360" w:lineRule="auto"/>
        <w:ind w:firstLine="3000" w:firstLineChars="1250"/>
        <w:rPr>
          <w:rFonts w:ascii="仿宋_GB2312" w:eastAsia="仿宋_GB2312"/>
          <w:sz w:val="24"/>
        </w:rPr>
      </w:pPr>
    </w:p>
    <w:p>
      <w:pPr>
        <w:snapToGrid w:val="0"/>
        <w:spacing w:line="600" w:lineRule="auto"/>
        <w:ind w:firstLine="3120" w:firstLineChars="130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lang w:val="en-US" w:eastAsia="zh-CN"/>
        </w:rPr>
        <w:t xml:space="preserve"> </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firstLine="3120" w:firstLineChars="1300"/>
        <w:jc w:val="both"/>
        <w:rPr>
          <w:rFonts w:ascii="仿宋_GB2312" w:eastAsia="仿宋_GB2312"/>
          <w:sz w:val="24"/>
          <w:u w:val="single"/>
        </w:rPr>
      </w:pPr>
      <w:r>
        <w:rPr>
          <w:rFonts w:hint="eastAsia" w:ascii="仿宋_GB2312" w:eastAsia="仿宋_GB2312"/>
          <w:sz w:val="24"/>
        </w:rPr>
        <w:t>法定代表人：</w:t>
      </w:r>
      <w:r>
        <w:rPr>
          <w:rFonts w:ascii="仿宋_GB2312" w:eastAsia="仿宋_GB2312"/>
          <w:sz w:val="24"/>
          <w:u w:val="single"/>
        </w:rPr>
        <w:t xml:space="preserve">                     </w:t>
      </w:r>
      <w:r>
        <w:rPr>
          <w:rFonts w:hint="eastAsia" w:ascii="仿宋_GB2312" w:eastAsia="仿宋_GB2312"/>
          <w:sz w:val="24"/>
        </w:rPr>
        <w:t>（签字）</w:t>
      </w:r>
    </w:p>
    <w:p>
      <w:pPr>
        <w:snapToGrid w:val="0"/>
        <w:spacing w:line="600" w:lineRule="auto"/>
        <w:ind w:firstLine="3120" w:firstLineChars="1300"/>
        <w:jc w:val="both"/>
        <w:rPr>
          <w:rFonts w:ascii="仿宋_GB2312" w:eastAsia="仿宋_GB2312"/>
          <w:sz w:val="24"/>
          <w:u w:val="single"/>
        </w:rPr>
      </w:pPr>
      <w:r>
        <w:rPr>
          <w:rFonts w:hint="eastAsia" w:ascii="仿宋_GB2312" w:eastAsia="仿宋_GB2312"/>
          <w:sz w:val="24"/>
        </w:rPr>
        <w:t>委托代理人：</w:t>
      </w:r>
      <w:r>
        <w:rPr>
          <w:rFonts w:ascii="仿宋_GB2312" w:eastAsia="仿宋_GB2312"/>
          <w:sz w:val="24"/>
          <w:u w:val="single"/>
        </w:rPr>
        <w:t xml:space="preserve">                    </w:t>
      </w:r>
      <w:r>
        <w:rPr>
          <w:rFonts w:hint="eastAsia" w:ascii="仿宋_GB2312" w:eastAsia="仿宋_GB2312"/>
          <w:sz w:val="24"/>
        </w:rPr>
        <w:t>（签字）</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2"/>
    <w:bookmarkEnd w:id="3"/>
    <w:p>
      <w:pPr>
        <w:spacing w:line="360" w:lineRule="auto"/>
        <w:jc w:val="right"/>
        <w:rPr>
          <w:rFonts w:ascii="仿宋_GB2312" w:eastAsia="仿宋_GB2312"/>
          <w:sz w:val="24"/>
        </w:rPr>
        <w:sectPr>
          <w:pgSz w:w="11906" w:h="16838"/>
          <w:pgMar w:top="1304" w:right="1797" w:bottom="1247" w:left="1797" w:header="851" w:footer="992" w:gutter="0"/>
          <w:pgNumType w:start="1"/>
          <w:cols w:space="720" w:num="1"/>
          <w:docGrid w:type="lines" w:linePitch="312" w:charSpace="0"/>
        </w:sectPr>
      </w:pPr>
    </w:p>
    <w:p>
      <w:pPr>
        <w:numPr>
          <w:ilvl w:val="0"/>
          <w:numId w:val="0"/>
        </w:numPr>
        <w:spacing w:line="360" w:lineRule="auto"/>
        <w:jc w:val="center"/>
        <w:rPr>
          <w:rFonts w:hint="eastAsia" w:ascii="仿宋_GB2312" w:hAnsi="宋体" w:eastAsia="黑体"/>
          <w:b/>
          <w:sz w:val="32"/>
          <w:szCs w:val="32"/>
        </w:rPr>
      </w:pPr>
      <w:r>
        <w:rPr>
          <w:rFonts w:hint="eastAsia" w:ascii="仿宋_GB2312" w:hAnsi="宋体" w:eastAsia="黑体"/>
          <w:b/>
          <w:sz w:val="32"/>
          <w:szCs w:val="32"/>
          <w:lang w:val="en-US" w:eastAsia="zh-CN"/>
        </w:rPr>
        <w:t>三、</w:t>
      </w:r>
      <w:r>
        <w:rPr>
          <w:rFonts w:hint="eastAsia" w:ascii="仿宋_GB2312" w:hAnsi="宋体" w:eastAsia="黑体"/>
          <w:b/>
          <w:sz w:val="32"/>
          <w:szCs w:val="32"/>
        </w:rPr>
        <w:t>供应商证明材料</w:t>
      </w:r>
    </w:p>
    <w:p>
      <w:pPr>
        <w:snapToGrid w:val="0"/>
        <w:spacing w:line="360" w:lineRule="auto"/>
        <w:ind w:firstLine="540" w:firstLineChars="225"/>
        <w:jc w:val="center"/>
        <w:rPr>
          <w:rFonts w:hint="eastAsia" w:ascii="仿宋_GB2312" w:eastAsia="仿宋_GB2312"/>
          <w:sz w:val="24"/>
        </w:rPr>
      </w:pPr>
      <w:r>
        <w:rPr>
          <w:rFonts w:hint="eastAsia" w:ascii="仿宋_GB2312" w:eastAsia="仿宋_GB2312"/>
          <w:sz w:val="24"/>
        </w:rPr>
        <w:t>（依据具体项目要求，供应商可自行拟定格式）</w:t>
      </w:r>
    </w:p>
    <w:p>
      <w:pPr>
        <w:numPr>
          <w:ilvl w:val="0"/>
          <w:numId w:val="1"/>
        </w:numPr>
        <w:spacing w:line="600" w:lineRule="exact"/>
        <w:jc w:val="center"/>
        <w:rPr>
          <w:rFonts w:hint="eastAsia"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hint="eastAsia" w:eastAsia="仿宋_GB2312"/>
          <w:sz w:val="36"/>
          <w:szCs w:val="36"/>
        </w:rPr>
      </w:pPr>
      <w:r>
        <w:rPr>
          <w:rFonts w:hint="eastAsia" w:eastAsia="仿宋_GB2312"/>
          <w:sz w:val="36"/>
          <w:szCs w:val="36"/>
        </w:rPr>
        <w:t>（二）</w:t>
      </w:r>
      <w:r>
        <w:rPr>
          <w:rFonts w:hint="eastAsia" w:eastAsia="仿宋_GB2312"/>
          <w:sz w:val="36"/>
          <w:szCs w:val="36"/>
          <w:lang w:val="en-US" w:eastAsia="zh-CN"/>
        </w:rPr>
        <w:t>基本账户开户许可证或基本账户信息表</w:t>
      </w:r>
      <w:r>
        <w:rPr>
          <w:rFonts w:hint="eastAsia" w:eastAsia="仿宋_GB2312"/>
          <w:sz w:val="36"/>
          <w:szCs w:val="36"/>
        </w:rPr>
        <w:t>复印件</w:t>
      </w:r>
    </w:p>
    <w:p>
      <w:pPr>
        <w:rPr>
          <w:rFonts w:hint="eastAsia" w:eastAsia="仿宋_GB2312"/>
          <w:sz w:val="36"/>
          <w:szCs w:val="36"/>
        </w:rPr>
      </w:pPr>
      <w:r>
        <w:rPr>
          <w:rFonts w:hint="eastAsia" w:eastAsia="仿宋_GB2312"/>
          <w:sz w:val="36"/>
          <w:szCs w:val="36"/>
        </w:rPr>
        <w:br w:type="page"/>
      </w:r>
    </w:p>
    <w:p>
      <w:pPr>
        <w:spacing w:line="600" w:lineRule="exact"/>
        <w:jc w:val="center"/>
        <w:rPr>
          <w:rFonts w:hint="eastAsia" w:eastAsia="仿宋_GB2312"/>
          <w:sz w:val="36"/>
          <w:szCs w:val="36"/>
          <w:lang w:eastAsia="zh-CN"/>
        </w:rPr>
      </w:pPr>
      <w:r>
        <w:rPr>
          <w:rFonts w:hint="eastAsia" w:eastAsia="仿宋_GB2312"/>
          <w:sz w:val="36"/>
          <w:szCs w:val="36"/>
          <w:lang w:eastAsia="zh-CN"/>
        </w:rPr>
        <w:t>（</w:t>
      </w:r>
      <w:r>
        <w:rPr>
          <w:rFonts w:hint="eastAsia" w:eastAsia="仿宋_GB2312"/>
          <w:sz w:val="36"/>
          <w:szCs w:val="36"/>
          <w:lang w:val="en-US" w:eastAsia="zh-CN"/>
        </w:rPr>
        <w:t>三</w:t>
      </w:r>
      <w:r>
        <w:rPr>
          <w:rFonts w:hint="eastAsia" w:eastAsia="仿宋_GB2312"/>
          <w:sz w:val="36"/>
          <w:szCs w:val="36"/>
          <w:lang w:eastAsia="zh-CN"/>
        </w:rPr>
        <w:t>）</w:t>
      </w:r>
      <w:r>
        <w:rPr>
          <w:rFonts w:hint="eastAsia" w:eastAsia="仿宋_GB2312"/>
          <w:sz w:val="36"/>
          <w:szCs w:val="36"/>
        </w:rPr>
        <w:t>资质</w:t>
      </w:r>
      <w:r>
        <w:rPr>
          <w:rFonts w:hint="eastAsia" w:eastAsia="仿宋_GB2312"/>
          <w:sz w:val="36"/>
          <w:szCs w:val="36"/>
          <w:lang w:val="en-US" w:eastAsia="zh-CN"/>
        </w:rPr>
        <w:t>认定</w:t>
      </w:r>
      <w:r>
        <w:rPr>
          <w:rFonts w:hint="eastAsia" w:eastAsia="仿宋_GB2312"/>
          <w:sz w:val="36"/>
          <w:szCs w:val="36"/>
        </w:rPr>
        <w:t>证书复印件</w:t>
      </w:r>
      <w:r>
        <w:rPr>
          <w:rFonts w:hint="eastAsia" w:eastAsia="仿宋_GB2312"/>
          <w:sz w:val="36"/>
          <w:szCs w:val="36"/>
          <w:lang w:eastAsia="zh-CN"/>
        </w:rPr>
        <w:t>（</w:t>
      </w:r>
      <w:r>
        <w:rPr>
          <w:rFonts w:hint="eastAsia" w:eastAsia="仿宋_GB2312"/>
          <w:sz w:val="36"/>
          <w:szCs w:val="36"/>
          <w:lang w:val="en-US" w:eastAsia="zh-CN"/>
        </w:rPr>
        <w:t>正副本</w:t>
      </w:r>
      <w:bookmarkStart w:id="4" w:name="_GoBack"/>
      <w:bookmarkEnd w:id="4"/>
      <w:r>
        <w:rPr>
          <w:rFonts w:hint="eastAsia" w:eastAsia="仿宋_GB2312"/>
          <w:sz w:val="36"/>
          <w:szCs w:val="36"/>
          <w:lang w:eastAsia="zh-CN"/>
        </w:rPr>
        <w:t>）</w:t>
      </w:r>
    </w:p>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NWJjZjIxYzk0NjA4N2JmMmQzNzllNDUwOGQ4MDEifQ=="/>
  </w:docVars>
  <w:rsids>
    <w:rsidRoot w:val="01DD40D3"/>
    <w:rsid w:val="01DD40D3"/>
    <w:rsid w:val="14EB1D82"/>
    <w:rsid w:val="1D743260"/>
    <w:rsid w:val="22E9024C"/>
    <w:rsid w:val="4B412124"/>
    <w:rsid w:val="60D214A5"/>
    <w:rsid w:val="6DB1337F"/>
    <w:rsid w:val="7D075CA5"/>
    <w:rsid w:val="7DE80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宋体"/>
      <w:b/>
      <w:bCs/>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5703</Words>
  <Characters>6749</Characters>
  <Lines>0</Lines>
  <Paragraphs>0</Paragraphs>
  <TotalTime>0</TotalTime>
  <ScaleCrop>false</ScaleCrop>
  <LinksUpToDate>false</LinksUpToDate>
  <CharactersWithSpaces>7316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2023-02-03T10:15:00Z</dcterms:created>
  <dc:creator>Tracy</dc:creator>
  <cp:lastModifiedBy>Tracy</cp:lastModifiedBy>
  <dcterms:modified xsi:type="dcterms:W3CDTF">2023-02-07T10:47:10Z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36236759BDCE42289BAB013602BA6F16</vt:lpwstr>
  </property>
</Properties>
</file>