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四川济通工程试验检测有限公司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驻地试验室2023年度仪器设备检定校准服务采购清单</w:t>
      </w: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56"/>
        <w:gridCol w:w="3148"/>
        <w:gridCol w:w="900"/>
        <w:gridCol w:w="1350"/>
        <w:gridCol w:w="1183"/>
        <w:gridCol w:w="917"/>
        <w:gridCol w:w="1016"/>
        <w:gridCol w:w="1265"/>
        <w:gridCol w:w="1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检校参数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放置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位置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量程或规格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单价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总价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酸式滴定管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外观、容量偏差、流出时间、分度线宽度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0~50ml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多功能低温恒温水浴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温度平均值（10℃、15℃、20℃、25℃、30℃），温度上偏差，温度下偏差，温度波动度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容量瓶(定容)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外观、容量偏差、分度线宽度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量筒（50ml、1000ml）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外观、容量偏差、分度线宽度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移液管（2ml、5ml、10ml）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外观、示值偏差、分度线宽度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土工筛/砂石筛/石子筛/沥青集料筛(按照每套计算)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外观以及各部份相互作用，筛孔平均尺寸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沥青集料、水泥试验筛（单筛1.7mm、1.18mm、0.9mm）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外观以及各部份相互作用，筛孔平均尺寸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震击式振筛机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摇动次数，震击次数，回转半径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数显游标卡尺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外观、各部分相互作用、各部分相对位置、标尺标记的宽度和宽度差、测量面的表面粗糙度、测量面的平面度、零值误差、示值误差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0-200或0~300mm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0.01mm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静水电子天平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通用技术要求的检查，置零准确度及除皮准确度，称量测试，偏载测试，重复性测试，鉴别阈测试，除皮后的称量测试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5000g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0.1g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电热鼓风干燥箱（根据使用在不同科室考虑）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70℃、80℃、100℃、105℃、140℃、180℃、210℃温度上偏差，温度下偏差，温度波动度，温度均匀度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1℃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亚甲蓝试验搅拌装置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转速、各部位尺寸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容量瓶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外观、容量偏差、分度线宽度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100~1000ml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砂当量试验仪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振荡器（振频、振荡时间、振荡距离、内径、外径、高度），试筒（液面控制线位置高度线、高度标尺示值误差、标尺刻度示值误差，质量、底座直径、活塞杆长度），配重活塞（套筒上部圆柱体厚度、高度标尺示值误差、标尺刻度示值误差、活塞杆与底座垂直度偏差值），冲洗管（内径、外径、冲洗杆直径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粗集料堆积密度漏斗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外观检查，漏斗管子内径，漏斗活动门与容量筒上端间距离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细集料堆积密度漏斗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外观检查，漏斗管子内径，漏斗活动门与容量筒上端间距离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石子压碎值标仪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试筒尺寸，压头直径，底板尺寸、压头硬度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砂子压碎值测定仪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试筒尺寸，压头直径，底板尺寸、压头硬度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针片状规准仪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针状规准仪规准柱高度、针状规准仪相邻规准柱间距；片状规准仪规准版上表面的平整度、片状规准仪规准长度和宽度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细集料棱角性测定仪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孔径、锥角、储沙筒高度、储沙筒直径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容积升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容积示值误差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电热鼓风干燥箱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100℃、140℃、180℃、210℃温度上偏差，温度下偏差，温度波动度，温度均匀度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电液伺服压力试验机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试验力10%至100%，同时参照首次检定内容全参数覆盖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0~2000kN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0.5级或1.0级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按照1.0级实施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电液伺服压力试验机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试验力20%至80%，同时参照首次检定内容全参数覆盖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0~3000kN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0.5级或1.0级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按照1.0级实施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微机电液伺服万能材料试验机（一般为300~1000kN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试验力（5~1000）kN，拉力同轴度，测量系统分辨力，示 值相对误差，重复性相对误差，变形系统的分辨力，变形误差，试验 力保持，压板中心线重合及球面支 撑灵活程度，试验力示值，水平分力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0~1000kN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0.5级或1.0级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按照1.0级实施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钢筋正反向弯曲试验机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弯曲角度（正反向0~90°，含弯曲测量）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电动钢筋标距仪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外观及相互作用、标距实测值（5mm、10mm）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0.1mm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钢直尺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0-600mm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干湿温度计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通用技术要求、示值误差(温度-10~45摄氏度、湿度10%~95%）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微机电液伺服恒应力压力试验机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试验力0~10kN、20~300kN，参照首次压力试验机检定要求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300kN/10kN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0.5级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按照0.5级实施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标准恒温恒湿养护箱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温度（20±1℃）、湿度（大于90%）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水泥净浆搅拌机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搅拌叶片公转、自转转速，搅拌时间，搅拌叶片与锅底、锅壁的间隙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水泥胶砂搅拌机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叶片转速，搅拌时间，叶片与锅底间隙，叶片与锅壁间隙，加砂完全性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水泥胶砂振实台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搅拌叶片公转、自转转速，搅拌时间，搅拌叶片与锅底、锅壁的间隙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水泥胶砂流动度测定仪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跳动部分总质量，落距，跳动频率和工作周期，桌面直径和刻圆直径，桌面平面度，桌面水平度，试模几何尺寸。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水泥标准稠度及凝结时间测定仪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试杆，初凝针，终凝针，环形附件直径，环形附件平面与针头距离，圆模上口内径、下口内径、圆模高度，试杆同轴度，初凝针同轴度，终凝针同轴度，滑动杆+试杆（试针），标尺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雷氏夹测定仪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外观及各部分相互作用，模座圆弧半径，膨胀值标尺基线圆弧半径，弹性标尺基线圆弧半径，悬丝直径，标尺刻度相对误差，砝码质量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水泥细度负压筛析仪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负压示值校准，时间控制校准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比表面积室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45μm/80μm筛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筛孔尺寸、示值误差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比表面积室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全自动比表面积测定仪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外观、透气圆筒尺寸、穿孔板尺寸、试料层体积、U型压力计刻线间距、气密性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比表面积室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分析天平(千分之一及以上精度)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通用技术要求的检查，置零准确度及除皮准确度，称量测试，偏载测试，重复性测试，鉴别阈测试，除皮后的称量测试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比表面积室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0-200g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电子天平（常规e为1至0.01）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通用技术要求的检查，置零准确度及除皮准确度，称量测试，偏载测试，重复性测试，鉴别阈测试，除皮后的称量测试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比表面积室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0.01g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水泥筛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筛孔尺寸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沸煮箱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常温至沸腾时间、沸腾保持时间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高温室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李氏比重瓶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分度值、示值误差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高温电阻炉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外观、炉温均匀度、炉温稳定度、炉温偏差、炉内最大温差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高温室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0-1200（℃）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量水器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225±0.5ml示值误差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0.5ml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强制式卧轴混凝土搅拌机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搅拌叶片公转、自转转速，搅拌时间，搅拌叶片与锅底、锅壁的间隙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砂浆搅拌机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转速，搅拌锅尺寸，搅拌叶尺寸，叶片与锅底、锅壁的工作间隙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混凝土磁力振实台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外观及各部分相互作用，计时功能检查，振动频率，振动位移幅值，试模固定可靠性，安性性，噪音测试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砂浆稠度仪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外观质量、锥体加刻度尺质量、容量筒高度、容量筒直径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直读式混凝土含气量测定仪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外观及各部分相互作用、量钵容积校准、对应含气量的压力读数、气密性检测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0-10%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混凝土贯入阻力仪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贯入测针尺寸、贯入测针工作长度、试样筒上下口直径、试样筒内腔高度、(200～1000)N示值误差、重复性误差、测力系统回零误差、加荷装置、安全性能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混凝土弹性模量测定仪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相关部位尺寸测量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砂浆保水性测定装置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外观、重物质量、试模内径、试模内高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浆液流动度测定仪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外观，流动锥体积，水流出时间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混凝土扩展度测定仪（坍落度扩展度流动仪）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尺寸、挠度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混凝土抗折装置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电子台秤（精度5g及以上）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通用技术要求的检查，置零准确度及除皮准确度，称量测试，偏载测试，重复性测试，鉴别阈测试，除皮后的称量测试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千分表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外观及各部分相互作用检查、示值误差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0-1mm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0.001mm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坍落度筒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坍落度筒（顶部内径、底部内径、高），捣棒（直径、长度），测量标尺示值误差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混凝土抗渗仪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外观检查、零位漂移、示值误差（0.4~1.3MPa）、回程误差、压力值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砼室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数显土壤液塑限测定仪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圆锥体质量（76g、100g），圆锥体锥尖角度，盛土杯内径和深度，测量误差，测量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多功能电动击实仪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外观及相互作用，击锤质量，击锤落高，击实锤体锤底直径，击实锤体的侧母线与击实筒内壁的间隙，试筒尺寸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多功能路面材料强度试验机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外观及工作性能，丝杆速度，丝杆最大位移距离，试验力校准（电子测力计100kN、50kN）,位移传感器测量精度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测力环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力值示值误差、相关方程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表面振动压实试验仪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外观检查、各偏心质量块质量允差、振动单元的振动频率、振动单元的激振力、振实工作台的静压力、圆柱体试件试模的尺寸、梁式试件试模的尺寸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百分表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外观、重复性、全程误差、回程误差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土工室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0.01mm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温度计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通用技术要求、示值误差-10℃~45℃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力学室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0-300℃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2℃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高强混凝土回弹仪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外观质量、标尺“100”刻度线位置、指针长度、指针摩擦力、弹击杆端部球面半径、弹击锤脱钩位置、弹击拉簧刚度、弹击拉簧工作长度、弹击拉簧拉伸长度、弹击锤起跳位置、钢砧率定值88±2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路面弯沉仪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外观及各部分相互作用，测头尺寸（长、宽、高）、有效长度（前梁、后梁），杠杆比及误差，挠度（前梁、后梁），测量最大允许误差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5.4m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灌砂筒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外观及相互作用、储砂筒内径和容积、流砂孔直径、标定罐内径和外径、基板（金属方盘基板边长和深、中孔、板厚）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重型触探仪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落锤质量、贯入锥锥度、落距、贯入锥直径、触探杆外径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63.5kg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轻型触探仪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落锤质量、贯入锥锥度、落距、贯入锥直径、触探杆外径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10kg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混凝土回弹仪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外观质量、标尺“100”刻度线位置、指针长度、指针摩擦力、弹击杆端部球面半径、弹击锤脱钩位置、弹击拉簧刚度、弹击拉簧工作长度、弹击拉簧拉伸长度、弹击锤起跳位置、钢砧率定值80±2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锚杆拉拔仪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外观及附件、(30～300)kN示值误差、示值重复性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300kN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基桩超声波测试仪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外观质量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发射电压幅值稳定度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空气中声时值准确度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水介质声时值准确度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公路工程质量检测器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外观及各部分相互作用，工作面的直线度，三个支点的端面到工作面间的垂直距离差，示值变动量，示值误差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塞尺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0.5mm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路面构造深度仪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外观及各部分相互作用，量砂筒（内径、内边缘深度、壁厚），摊平板（直径、橡胶片粗糙度）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渗水仪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密封性、盛水量筒、压重钢圈、示值相对误差、测量重复性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摩擦系数测定仪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摆总质量、摆动轴心距摆重心的距离、滑溜块下端距摆动轴心的具体、最大正向静压力、滑溜块的总质量、橡胶片尺寸、摆值重复性、摆值示值误差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回弹仪率定钢砧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硬度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碳化深度测量仪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示值误差、显示示值变动性、示值稳定性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钢筋扫描仪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保护层厚度示值误差、重复性误差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钢筋扫描仪校准试块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尺寸示值误差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养护室控温控湿设备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温度20℃上下示值误差、波动度、均匀度、湿度95%时示值误差、波动度、均匀度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养护室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针入度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连杆质量、标准针针体直径和锥体尺寸、示值系统恒温水浴：容积温度平均值（10℃、15℃、25℃、30℃），温度上偏差，温度下偏差，温度波动度，示值系统示值误差，时间显示和示值误差、控制针连杆释放时间、温度显示装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延度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5℃、10℃、15℃、25℃温度平均值，温度上偏差，温度下偏差，温度波动度，拉伸速度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软化点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外观与通用技术要求，上下支撑板距离，肩环（上径、下径、高），钢球（质量、直径），定位孔，升温速率，浴槽容积，温度示值误差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沥青旋转薄膜烘箱（或沥青薄膜烘箱）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升温时间、工作温度、转盘转速、热空气喷入流量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乳化沥青存储稳定性试验仪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密封性、尺寸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沥青密度比重瓶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容量偏差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沥青恩格拉粘度计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标准水值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乳化沥青微粒离子电荷试验器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电压、计时装置、尺寸、间距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马歇尔稳定度仪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力值、位移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马歇尔电动击实仪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锤重、落距、试模尺寸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抽提仪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容积示值误差、转动速率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车辙成型机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试模尺寸、轮碾温度、压力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车辙试验仪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温度、试验轮压强、往返频率、传感器示值、测试轮尺寸、橡胶硬度、测试轮行程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沥青混合料拌合机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时间、温度、升温速率、转速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沥青混合料理论最大相对密度仪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容积、负压、负压达到稳定时间、真空表示值时间、压力表示值误差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低温溢流水箱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温度（25±0.5℃）示值误差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沥青混合料室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金额合计（元）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393000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注：1、以上单价为招标人驻地试验室配置设备，所有设备均以单台设置单价，现场检校时以驻地试验室提供的经审批清单为基础，现场检校实施完毕后经双方签认作为支付依据；2、本单价为综合性单价，含检校过程中检校机构人员差旅费、设备使用费等所有费用，其他可能发生的费用不再单独增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WJjZjIxYzk0NjA4N2JmMmQzNzllNDUwOGQ4MDEifQ=="/>
  </w:docVars>
  <w:rsids>
    <w:rsidRoot w:val="3F41647B"/>
    <w:rsid w:val="036B7036"/>
    <w:rsid w:val="180C4B56"/>
    <w:rsid w:val="1BF663C1"/>
    <w:rsid w:val="23E7405F"/>
    <w:rsid w:val="3F41647B"/>
    <w:rsid w:val="4FF736F9"/>
    <w:rsid w:val="59D22088"/>
    <w:rsid w:val="717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2"/>
    <w:basedOn w:val="3"/>
    <w:next w:val="1"/>
    <w:qFormat/>
    <w:uiPriority w:val="0"/>
    <w:pPr>
      <w:keepNext w:val="0"/>
      <w:keepLines w:val="0"/>
      <w:spacing w:before="0" w:after="0" w:line="360" w:lineRule="auto"/>
      <w:jc w:val="center"/>
    </w:pPr>
    <w:rPr>
      <w:rFonts w:ascii="宋体" w:hAnsi="宋体" w:cs="Arial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4793</Words>
  <Characters>5796</Characters>
  <Lines>0</Lines>
  <Paragraphs>0</Paragraphs>
  <TotalTime>0</TotalTime>
  <ScaleCrop>false</ScaleCrop>
  <LinksUpToDate>false</LinksUpToDate>
  <CharactersWithSpaces>5799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2023-02-03T10:04:00Z</dcterms:created>
  <dc:creator>Tracy</dc:creator>
  <cp:lastModifiedBy>Tracy</cp:lastModifiedBy>
  <dcterms:modified xsi:type="dcterms:W3CDTF">2023-02-07T10:35:00Z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534842B361FE4E72A7A4A22C4CD7BEF5</vt:lpwstr>
  </property>
</Properties>
</file>